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BUILDING CONTRACT AGREEMENT</w:t>
      </w:r>
    </w:p>
    <w:p/>
    <w:p>
      <w:r>
        <w:rPr>
          <w:b/>
          <w:sz w:val="20"/>
        </w:rPr>
        <w:t>Parties to the Contract:</w:t>
      </w:r>
    </w:p>
    <w:p>
      <w:r>
        <w:rPr>
          <w:b w:val="0"/>
          <w:sz w:val="20"/>
        </w:rPr>
        <w:t>Principal (Client): 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___________________________________________________________________</w:t>
      </w:r>
    </w:p>
    <w:p/>
    <w:p>
      <w:r>
        <w:rPr>
          <w:b w:val="0"/>
          <w:sz w:val="20"/>
        </w:rPr>
        <w:t>Builder (Contractor): 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___________________________________________________________________</w:t>
      </w:r>
    </w:p>
    <w:p/>
    <w:p>
      <w:r>
        <w:rPr>
          <w:b/>
          <w:sz w:val="20"/>
        </w:rPr>
        <w:t>Contract Description:</w:t>
      </w:r>
    </w:p>
    <w:p>
      <w:r>
        <w:rPr>
          <w:b w:val="0"/>
          <w:sz w:val="20"/>
        </w:rPr>
        <w:t>This contract governs the terms and conditions under which the Builder will carry out construction works described herein for the Principal at the designated site. All works shall comply with applicable Australian laws, regulations, and standards, including the Building Code of Australia and relevant state legislation.</w:t>
      </w:r>
    </w:p>
    <w:p/>
    <w:p>
      <w:r>
        <w:rPr>
          <w:b/>
          <w:sz w:val="20"/>
        </w:rPr>
        <w:t>Site Address:</w:t>
      </w:r>
    </w:p>
    <w:p>
      <w:r>
        <w:rPr>
          <w:b w:val="0"/>
          <w:sz w:val="20"/>
        </w:rPr>
        <w:t>___________________________________________________________________________</w:t>
      </w:r>
    </w:p>
    <w:p/>
    <w:p>
      <w:r>
        <w:rPr>
          <w:b/>
          <w:sz w:val="20"/>
        </w:rPr>
        <w:t>Scope of Work:</w:t>
      </w:r>
    </w:p>
    <w:p>
      <w:r>
        <w:rPr>
          <w:b w:val="0"/>
          <w:sz w:val="20"/>
        </w:rPr>
        <w:t>The Builder agrees to perform the following works:</w:t>
      </w:r>
    </w:p>
    <w:p>
      <w:r>
        <w:rPr>
          <w:b w:val="0"/>
          <w:sz w:val="20"/>
        </w:rPr>
        <w:t>- _________________________________________________________</w:t>
      </w:r>
    </w:p>
    <w:p>
      <w:r>
        <w:rPr>
          <w:b w:val="0"/>
          <w:sz w:val="20"/>
        </w:rPr>
        <w:t>- _________________________________________________________</w:t>
      </w:r>
    </w:p>
    <w:p>
      <w:r>
        <w:rPr>
          <w:b w:val="0"/>
          <w:sz w:val="20"/>
        </w:rPr>
        <w:t>- _________________________________________________________</w:t>
      </w:r>
    </w:p>
    <w:p>
      <w:r>
        <w:rPr>
          <w:b w:val="0"/>
          <w:sz w:val="20"/>
        </w:rPr>
        <w:t>The works shall be executed with due skill, care, and diligence to the highest industry standards.</w:t>
      </w:r>
    </w:p>
    <w:p/>
    <w:p>
      <w:r>
        <w:rPr>
          <w:b/>
          <w:sz w:val="20"/>
        </w:rPr>
        <w:t>Contract Sum and Payment:</w:t>
      </w:r>
    </w:p>
    <w:p>
      <w:r>
        <w:rPr>
          <w:b w:val="0"/>
          <w:sz w:val="20"/>
        </w:rPr>
        <w:t>Total Contract Price (GST inclusive): $______________________________</w:t>
      </w:r>
    </w:p>
    <w:p>
      <w:r>
        <w:rPr>
          <w:b w:val="0"/>
          <w:sz w:val="20"/>
        </w:rPr>
        <w:t>Payment Schedule:</w:t>
      </w:r>
    </w:p>
    <w:p>
      <w:r>
        <w:rPr>
          <w:b w:val="0"/>
          <w:sz w:val="20"/>
        </w:rPr>
        <w:t>1. Deposit: $________________ upon signing this contract.</w:t>
      </w:r>
    </w:p>
    <w:p>
      <w:r>
        <w:rPr>
          <w:b w:val="0"/>
          <w:sz w:val="20"/>
        </w:rPr>
        <w:t>2. Progress payments: $________________ due upon completion of specified milestones.</w:t>
      </w:r>
    </w:p>
    <w:p>
      <w:r>
        <w:rPr>
          <w:b w:val="0"/>
          <w:sz w:val="20"/>
        </w:rPr>
        <w:t>3. Final payment: $________________ upon practical completion and acceptance by the Principal.</w:t>
      </w:r>
    </w:p>
    <w:p>
      <w:r>
        <w:rPr>
          <w:b w:val="0"/>
          <w:sz w:val="20"/>
        </w:rPr>
        <w:t>All payments shall be made by the Principal within the agreed periods. Late payments may incur interest at the rate permitted by Australian law.</w:t>
      </w:r>
    </w:p>
    <w:p/>
    <w:p>
      <w:r>
        <w:rPr>
          <w:b/>
          <w:sz w:val="20"/>
        </w:rPr>
        <w:t>Variations:</w:t>
      </w:r>
    </w:p>
    <w:p>
      <w:r>
        <w:rPr>
          <w:b w:val="0"/>
          <w:sz w:val="20"/>
        </w:rPr>
        <w:t>Any variation to the scope of work must be agreed in writing by both parties before execution. Variations may affect the contract price and/or completion date, subject to written variation orders.</w:t>
      </w:r>
    </w:p>
    <w:p/>
    <w:p>
      <w:r>
        <w:rPr>
          <w:b/>
          <w:sz w:val="20"/>
        </w:rPr>
        <w:t>Time for Completion:</w:t>
      </w:r>
    </w:p>
    <w:p>
      <w:r>
        <w:rPr>
          <w:b w:val="0"/>
          <w:sz w:val="20"/>
        </w:rPr>
        <w:t>The Builder shall commence work promptly and complete all works within the agreed timeframe unless otherwise extended by mutual written agreement or due to causes beyond the Builder's control.</w:t>
      </w:r>
    </w:p>
    <w:p/>
    <w:p>
      <w:r>
        <w:rPr>
          <w:b/>
          <w:sz w:val="20"/>
        </w:rPr>
        <w:t>Site Access and Safety:</w:t>
      </w:r>
    </w:p>
    <w:p>
      <w:r>
        <w:rPr>
          <w:b w:val="0"/>
          <w:sz w:val="20"/>
        </w:rPr>
        <w:t>The Principal shall provide the Builder reasonable access to the site during agreed working hours. The Builder shall implement all necessary safety measures and comply with all applicable health and safety laws and regulations.</w:t>
      </w:r>
    </w:p>
    <w:p/>
    <w:p>
      <w:r>
        <w:rPr>
          <w:b/>
          <w:sz w:val="20"/>
        </w:rPr>
        <w:t>Materials and Workmanship:</w:t>
      </w:r>
    </w:p>
    <w:p>
      <w:r>
        <w:rPr>
          <w:b w:val="0"/>
          <w:sz w:val="20"/>
        </w:rPr>
        <w:t>All materials used shall be new, suitable for their intended purpose, and comply with Australian standards. Workmanship shall be of professional quality and in accordance with good building practice.</w:t>
      </w:r>
    </w:p>
    <w:p/>
    <w:p>
      <w:r>
        <w:rPr>
          <w:b/>
          <w:sz w:val="20"/>
        </w:rPr>
        <w:t>Inspections and Approvals:</w:t>
      </w:r>
    </w:p>
    <w:p>
      <w:r>
        <w:rPr>
          <w:b w:val="0"/>
          <w:sz w:val="20"/>
        </w:rPr>
        <w:t>The Builder shall arrange for all necessary inspections and approvals required under applicable Australian laws. The Principal or their agent may inspect the works at reasonable times with prior notice.</w:t>
      </w:r>
    </w:p>
    <w:p/>
    <w:p>
      <w:r>
        <w:rPr>
          <w:b/>
          <w:sz w:val="20"/>
        </w:rPr>
        <w:t>Defects Liability Period:</w:t>
      </w:r>
    </w:p>
    <w:p>
      <w:r>
        <w:rPr>
          <w:b w:val="0"/>
          <w:sz w:val="20"/>
        </w:rPr>
        <w:t>The Builder shall remedy, at no cost to the Principal, any defects or faults arising from the works which become apparent within a period of twelve (12) months from practical completion.</w:t>
      </w:r>
    </w:p>
    <w:p/>
    <w:p>
      <w:r>
        <w:rPr>
          <w:b/>
          <w:sz w:val="20"/>
        </w:rPr>
        <w:t>Insurance:</w:t>
      </w:r>
    </w:p>
    <w:p>
      <w:r>
        <w:rPr>
          <w:b w:val="0"/>
          <w:sz w:val="20"/>
        </w:rPr>
        <w:t>The Builder shall maintain appropriate insurances including but not limited to public liability, workers’ compensation, and contract works insurance as required by Australian law.</w:t>
      </w:r>
    </w:p>
    <w:p/>
    <w:p>
      <w:r>
        <w:rPr>
          <w:b/>
          <w:sz w:val="20"/>
        </w:rPr>
        <w:t>Indemnity and Liability:</w:t>
      </w:r>
    </w:p>
    <w:p>
      <w:r>
        <w:rPr>
          <w:b w:val="0"/>
          <w:sz w:val="20"/>
        </w:rPr>
        <w:t>The Builder indemnifies the Principal against any claims, damages, or losses arising from the Builder’s negligence, breach of contract, or failure to comply with laws. Liability shall be limited to the contract sum except in cases of gross negligence or wilful misconduct.</w:t>
      </w:r>
    </w:p>
    <w:p/>
    <w:p>
      <w:r>
        <w:rPr>
          <w:b/>
          <w:sz w:val="20"/>
        </w:rPr>
        <w:t>Termination:</w:t>
      </w:r>
    </w:p>
    <w:p>
      <w:r>
        <w:rPr>
          <w:b w:val="0"/>
          <w:sz w:val="20"/>
        </w:rPr>
        <w:t>Either party may terminate this contract by written notice if the other party commits a material breach and fails to remedy it within a reasonable period. Upon termination, the Builder shall be paid for all works properly performed to the date of termination.</w:t>
      </w:r>
    </w:p>
    <w:p/>
    <w:p>
      <w:r>
        <w:rPr>
          <w:b/>
          <w:sz w:val="20"/>
        </w:rPr>
        <w:t>Dispute Resolution:</w:t>
      </w:r>
    </w:p>
    <w:p>
      <w:r>
        <w:rPr>
          <w:b w:val="0"/>
          <w:sz w:val="20"/>
        </w:rPr>
        <w:t>The parties agree to resolve any disputes arising out of or relating to this contract through good faith negotiations. If unresolved, disputes may be referred to mediation or arbitration in accordance with Australian dispute resolution practices.</w:t>
      </w:r>
    </w:p>
    <w:p/>
    <w:p>
      <w:r>
        <w:rPr>
          <w:b/>
          <w:sz w:val="20"/>
        </w:rPr>
        <w:t>Governing Law and Jurisdiction:</w:t>
      </w:r>
    </w:p>
    <w:p>
      <w:r>
        <w:rPr>
          <w:b w:val="0"/>
          <w:sz w:val="20"/>
        </w:rPr>
        <w:t>This contract shall be governed by and construed in accordance with the laws of the Commonwealth of Australia and the applicable state or territory laws. The parties submit to the exclusive jurisdiction of the courts of Australia.</w:t>
      </w:r>
    </w:p>
    <w:p/>
    <w:p/>
    <w:p>
      <w:r>
        <w:rPr>
          <w:b/>
          <w:sz w:val="20"/>
        </w:rPr>
        <w:t>Execution of Contract:</w:t>
      </w:r>
    </w:p>
    <w:p>
      <w:r>
        <w:rPr>
          <w:b w:val="0"/>
          <w:sz w:val="20"/>
        </w:rPr>
        <w:t>The parties acknowledge having read and understood all terms and conditions of this contract and agree to be bound thereby.</w:t>
      </w:r>
    </w:p>
    <w:p/>
    <w:p/>
    <w:p>
      <w:r>
        <w:rPr>
          <w:b w:val="0"/>
          <w:sz w:val="20"/>
        </w:rPr>
        <w:t>Place of signature: _________________________________________________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 (CLIENT)</w:t>
            </w:r>
          </w:p>
        </w:tc>
        <w:tc>
          <w:tcPr>
            <w:tcW w:type="dxa" w:w="4986"/>
            <w:tcBorders>
              <w:top w:val="nil"/>
              <w:left w:val="nil"/>
              <w:bottom w:val="nil"/>
              <w:right w:val="nil"/>
              <w:insideH w:val="nil"/>
              <w:insideV w:val="nil"/>
            </w:tcBorders>
          </w:tcPr>
          <w:p>
            <w:pPr>
              <w:jc w:val="center"/>
            </w:pPr>
            <w:r>
              <w:t>BUILDER (CONTRACTOR)</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r>
          </w:p>
        </w:tc>
        <w:tc>
          <w:tcPr>
            <w:tcW w:type="dxa" w:w="4986"/>
            <w:tcBorders>
              <w:top w:val="nil"/>
              <w:left w:val="nil"/>
              <w:bottom w:val="nil"/>
              <w:right w:val="nil"/>
              <w:insideH w:val="nil"/>
              <w:insideV w:val="nil"/>
            </w:tcBorders>
          </w:tcPr>
          <w:p>
            <w:pPr>
              <w:jc w:val="center"/>
            </w:pPr>
            <w:r>
              <w:t>Name: 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https://templatesdocs-au.com/building-contract/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uilding-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