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CONTRACT AGREEMENT</w:t>
      </w:r>
    </w:p>
    <w:p/>
    <w:p>
      <w:r>
        <w:rPr>
          <w:b/>
          <w:sz w:val="20"/>
        </w:rPr>
        <w:t>Parties to the Agreement:</w:t>
      </w:r>
    </w:p>
    <w:p>
      <w:r>
        <w:rPr>
          <w:b w:val="0"/>
          <w:sz w:val="20"/>
        </w:rPr>
        <w:t>Party A (Supplier): ______________________________________________________________</w:t>
      </w:r>
    </w:p>
    <w:p>
      <w:r>
        <w:rPr>
          <w:b w:val="0"/>
          <w:sz w:val="20"/>
        </w:rPr>
        <w:t>ABN/ACN: _______________________________________________________________________</w:t>
      </w:r>
    </w:p>
    <w:p>
      <w:r>
        <w:rPr>
          <w:b w:val="0"/>
          <w:sz w:val="20"/>
        </w:rPr>
        <w:t>Business Address: _______________________________________________________________</w:t>
      </w:r>
    </w:p>
    <w:p>
      <w:r>
        <w:rPr>
          <w:b w:val="0"/>
          <w:sz w:val="20"/>
        </w:rPr>
        <w:t>Contact Number: _________________________________________________________________</w:t>
      </w:r>
    </w:p>
    <w:p/>
    <w:p>
      <w:r>
        <w:rPr>
          <w:b w:val="0"/>
          <w:sz w:val="20"/>
        </w:rPr>
        <w:t>Party B (Client): _________________________________________________________________</w:t>
      </w:r>
    </w:p>
    <w:p>
      <w:r>
        <w:rPr>
          <w:b w:val="0"/>
          <w:sz w:val="20"/>
        </w:rPr>
        <w:t>ABN/ACN: _______________________________________________________________________</w:t>
      </w:r>
    </w:p>
    <w:p>
      <w:r>
        <w:rPr>
          <w:b w:val="0"/>
          <w:sz w:val="20"/>
        </w:rPr>
        <w:t>Business Address: _______________________________________________________________</w:t>
      </w:r>
    </w:p>
    <w:p>
      <w:r>
        <w:rPr>
          <w:b w:val="0"/>
          <w:sz w:val="20"/>
        </w:rPr>
        <w:t>Contact Number: _________________________________________________________________</w:t>
      </w:r>
    </w:p>
    <w:p/>
    <w:p>
      <w:r>
        <w:rPr>
          <w:b/>
          <w:sz w:val="20"/>
        </w:rPr>
        <w:t>Recitals</w:t>
      </w:r>
    </w:p>
    <w:p>
      <w:r>
        <w:rPr>
          <w:b w:val="0"/>
          <w:sz w:val="20"/>
        </w:rPr>
        <w:t>WHEREAS Party A is engaged in the business of providing goods and/or services as described herein;</w:t>
      </w:r>
    </w:p>
    <w:p>
      <w:r>
        <w:rPr>
          <w:b w:val="0"/>
          <w:sz w:val="20"/>
        </w:rPr>
        <w:t>AND WHEREAS Party B desires to obtain such goods and/or services under the terms and conditions set forth in this Agreement;</w:t>
      </w:r>
    </w:p>
    <w:p>
      <w:r>
        <w:rPr>
          <w:b w:val="0"/>
          <w:sz w:val="20"/>
        </w:rPr>
        <w:t>NOW, THEREFORE, in consideration of the mutual covenants and agreements contained herein, the parties agree as follows:</w:t>
      </w:r>
    </w:p>
    <w:p/>
    <w:p>
      <w:r>
        <w:rPr>
          <w:b/>
          <w:sz w:val="20"/>
        </w:rPr>
        <w:t>1. Definitions</w:t>
      </w:r>
    </w:p>
    <w:p>
      <w:r>
        <w:rPr>
          <w:b w:val="0"/>
          <w:sz w:val="20"/>
        </w:rPr>
        <w:t>In this Agreement, unless the context otherwise requires:</w:t>
      </w:r>
    </w:p>
    <w:p>
      <w:r>
        <w:rPr>
          <w:b w:val="0"/>
          <w:sz w:val="20"/>
        </w:rPr>
        <w:t>‘Agreement’ means this Business Contract Agreement including all annexures and schedules.</w:t>
      </w:r>
    </w:p>
    <w:p>
      <w:r>
        <w:rPr>
          <w:b w:val="0"/>
          <w:sz w:val="20"/>
        </w:rPr>
        <w:t>‘Goods’ means the products to be supplied by Party A as specified in Schedule A.</w:t>
      </w:r>
    </w:p>
    <w:p>
      <w:r>
        <w:rPr>
          <w:b w:val="0"/>
          <w:sz w:val="20"/>
        </w:rPr>
        <w:t>‘Services’ means the services to be provided by Party A as specified in Schedule B.</w:t>
      </w:r>
    </w:p>
    <w:p/>
    <w:p>
      <w:r>
        <w:rPr>
          <w:b/>
          <w:sz w:val="20"/>
        </w:rPr>
        <w:t>2. Supply of Goods and Services</w:t>
      </w:r>
    </w:p>
    <w:p>
      <w:r>
        <w:rPr>
          <w:b w:val="0"/>
          <w:sz w:val="20"/>
        </w:rPr>
        <w:t>Party A agrees to supply the Goods and/or Services to Party B in accordance with the specifications, quantities, and delivery schedules set out in this Agreement and any applicable schedules.</w:t>
      </w:r>
    </w:p>
    <w:p>
      <w:r>
        <w:rPr>
          <w:b w:val="0"/>
          <w:sz w:val="20"/>
        </w:rPr>
        <w:t>Party B agrees to accept and pay for Goods and/or Services as provided by Party A under this Agreement.</w:t>
      </w:r>
    </w:p>
    <w:p/>
    <w:p>
      <w:r>
        <w:rPr>
          <w:b/>
          <w:sz w:val="20"/>
        </w:rPr>
        <w:t>3. Term and Termination</w:t>
      </w:r>
    </w:p>
    <w:p>
      <w:r>
        <w:rPr>
          <w:b w:val="0"/>
          <w:sz w:val="20"/>
        </w:rPr>
        <w:t>This Agreement shall commence upon execution by both parties and shall continue until terminated by either party by providing thirty (30) days written notice to the other party.</w:t>
      </w:r>
    </w:p>
    <w:p>
      <w:r>
        <w:rPr>
          <w:b w:val="0"/>
          <w:sz w:val="20"/>
        </w:rPr>
        <w:t>Either party may terminate this Agreement immediately for cause if the other party breaches any material term and fails to remedy such breach within fourteen (14) days after written notice.</w:t>
      </w:r>
    </w:p>
    <w:p/>
    <w:p>
      <w:r>
        <w:rPr>
          <w:b/>
          <w:sz w:val="20"/>
        </w:rPr>
        <w:t>4. Price and Payment Terms</w:t>
      </w:r>
    </w:p>
    <w:p>
      <w:r>
        <w:rPr>
          <w:b w:val="0"/>
          <w:sz w:val="20"/>
        </w:rPr>
        <w:t>The Price payable for the Goods and/or Services shall be as specified in Schedule C.</w:t>
      </w:r>
    </w:p>
    <w:p>
      <w:r>
        <w:rPr>
          <w:b w:val="0"/>
          <w:sz w:val="20"/>
        </w:rPr>
        <w:t>Invoices shall be issued by Party A to Party B upon delivery of Goods or completion of Services or as otherwise agreed.</w:t>
      </w:r>
    </w:p>
    <w:p>
      <w:r>
        <w:rPr>
          <w:b w:val="0"/>
          <w:sz w:val="20"/>
        </w:rPr>
        <w:t>Party B shall pay all undisputed invoices within thirty (30) days of the invoice date, unless otherwise agreed in writing.</w:t>
      </w:r>
    </w:p>
    <w:p>
      <w:r>
        <w:rPr>
          <w:b w:val="0"/>
          <w:sz w:val="20"/>
        </w:rPr>
        <w:t>All payments shall be made in Australian Dollars (AUD).</w:t>
      </w:r>
    </w:p>
    <w:p/>
    <w:p>
      <w:r>
        <w:rPr>
          <w:b/>
          <w:sz w:val="20"/>
        </w:rPr>
        <w:t>5. Delivery and Risk</w:t>
      </w:r>
    </w:p>
    <w:p>
      <w:r>
        <w:rPr>
          <w:b w:val="0"/>
          <w:sz w:val="20"/>
        </w:rPr>
        <w:t>Delivery of Goods shall be made to the location agreed by the parties.</w:t>
      </w:r>
    </w:p>
    <w:p>
      <w:r>
        <w:rPr>
          <w:b w:val="0"/>
          <w:sz w:val="20"/>
        </w:rPr>
        <w:t>Risk in the Goods shall pass to Party B upon delivery.</w:t>
      </w:r>
    </w:p>
    <w:p>
      <w:r>
        <w:rPr>
          <w:b w:val="0"/>
          <w:sz w:val="20"/>
        </w:rPr>
        <w:t>Party A shall use reasonable efforts to meet delivery schedules but shall not be liable for delays caused by unforeseen events or circumstances beyond its control.</w:t>
      </w:r>
    </w:p>
    <w:p/>
    <w:p>
      <w:r>
        <w:rPr>
          <w:b/>
          <w:sz w:val="20"/>
        </w:rPr>
        <w:t>6. Warranties and Representations</w:t>
      </w:r>
    </w:p>
    <w:p>
      <w:r>
        <w:rPr>
          <w:b w:val="0"/>
          <w:sz w:val="20"/>
        </w:rPr>
        <w:t>Party A represents and warrants that:</w:t>
      </w:r>
    </w:p>
    <w:p>
      <w:r>
        <w:rPr>
          <w:b w:val="0"/>
          <w:sz w:val="20"/>
        </w:rPr>
        <w:t>- The Goods supplied shall be of merchantable quality, fit for the purpose made known to Party A, and free from defects.</w:t>
      </w:r>
    </w:p>
    <w:p>
      <w:r>
        <w:rPr>
          <w:b w:val="0"/>
          <w:sz w:val="20"/>
        </w:rPr>
        <w:t>- The Services shall be performed with due care, skill, and in accordance with industry standards.</w:t>
      </w:r>
    </w:p>
    <w:p>
      <w:r>
        <w:rPr>
          <w:b w:val="0"/>
          <w:sz w:val="20"/>
        </w:rPr>
        <w:t>Party B acknowledges that except for the warranties expressly stated herein, no other warranties, express or implied, are made by Party A.</w:t>
      </w:r>
    </w:p>
    <w:p/>
    <w:p>
      <w:r>
        <w:rPr>
          <w:b/>
          <w:sz w:val="20"/>
        </w:rPr>
        <w:t>7. Liability and Indemnity</w:t>
      </w:r>
    </w:p>
    <w:p>
      <w:r>
        <w:rPr>
          <w:b w:val="0"/>
          <w:sz w:val="20"/>
        </w:rPr>
        <w:t>To the extent permitted by law, Party A's liability for any claim arising out of or in connection with this Agreement shall be limited to the total amount paid by Party B under this Agreement.</w:t>
      </w:r>
    </w:p>
    <w:p>
      <w:r>
        <w:rPr>
          <w:b w:val="0"/>
          <w:sz w:val="20"/>
        </w:rPr>
        <w:t>Neither party shall be liable for any consequential, incidental, special, or indirect damages.</w:t>
      </w:r>
    </w:p>
    <w:p>
      <w:r>
        <w:rPr>
          <w:b w:val="0"/>
          <w:sz w:val="20"/>
        </w:rPr>
        <w:t>Party B agrees to indemnify and hold harmless Party A from any claims, liabilities, losses, damages, costs, and expenses arising out of Party B's breach of this Agreement or misuse of Goods or Services.</w:t>
      </w:r>
    </w:p>
    <w:p/>
    <w:p>
      <w:r>
        <w:rPr>
          <w:b/>
          <w:sz w:val="20"/>
        </w:rPr>
        <w:t>8. Confidentiality</w:t>
      </w:r>
    </w:p>
    <w:p>
      <w:r>
        <w:rPr>
          <w:b w:val="0"/>
          <w:sz w:val="20"/>
        </w:rPr>
        <w:t>Each party agrees to keep confidential any information received from the other party that is designated as confidential or that ought reasonably to be regarded as confidential.</w:t>
      </w:r>
    </w:p>
    <w:p>
      <w:r>
        <w:rPr>
          <w:b w:val="0"/>
          <w:sz w:val="20"/>
        </w:rPr>
        <w:t>This clause shall survive termination of this Agreement.</w:t>
      </w:r>
    </w:p>
    <w:p/>
    <w:p>
      <w:r>
        <w:rPr>
          <w:b/>
          <w:sz w:val="20"/>
        </w:rPr>
        <w:t>9. Intellectual Property</w:t>
      </w:r>
    </w:p>
    <w:p>
      <w:r>
        <w:rPr>
          <w:b w:val="0"/>
          <w:sz w:val="20"/>
        </w:rPr>
        <w:t>All intellectual property rights in any materials provided by Party A shall remain vested in Party A or its licensors.</w:t>
      </w:r>
    </w:p>
    <w:p>
      <w:r>
        <w:rPr>
          <w:b w:val="0"/>
          <w:sz w:val="20"/>
        </w:rPr>
        <w:t>Party B shall not copy, adapt, or reproduce such materials except as expressly permitted under this Agreement or with prior written consent.</w:t>
      </w:r>
    </w:p>
    <w:p/>
    <w:p>
      <w:r>
        <w:rPr>
          <w:b/>
          <w:sz w:val="20"/>
        </w:rPr>
        <w:t>10. Force Majeure</w:t>
      </w:r>
    </w:p>
    <w:p>
      <w:r>
        <w:rPr>
          <w:b w:val="0"/>
          <w:sz w:val="20"/>
        </w:rPr>
        <w:t>Neither party shall be liable for any failure or delay in performing its obligations under this Agreement if such failure or delay is due to causes beyond its reasonable control, including but not limited to acts of God, government actions, fire, flood, strikes, or war.</w:t>
      </w:r>
    </w:p>
    <w:p>
      <w:r>
        <w:rPr>
          <w:b w:val="0"/>
          <w:sz w:val="20"/>
        </w:rPr>
        <w:t>The affected party shall notify the other party as soon as practicable and use all reasonable efforts to resume performance.</w:t>
      </w:r>
    </w:p>
    <w:p/>
    <w:p>
      <w:r>
        <w:rPr>
          <w:b/>
          <w:sz w:val="20"/>
        </w:rPr>
        <w:t>11. Dispute Resolution</w:t>
      </w:r>
    </w:p>
    <w:p>
      <w:r>
        <w:rPr>
          <w:b w:val="0"/>
          <w:sz w:val="20"/>
        </w:rPr>
        <w:t>The parties shall attempt to resolve any dispute arising out of or relating to this Agreement through good faith negotiations.</w:t>
      </w:r>
    </w:p>
    <w:p>
      <w:r>
        <w:rPr>
          <w:b w:val="0"/>
          <w:sz w:val="20"/>
        </w:rPr>
        <w:t>If the dispute cannot be resolved informally, it shall be referred to mediation before any party may commence litigation.</w:t>
      </w:r>
    </w:p>
    <w:p>
      <w:r>
        <w:rPr>
          <w:b w:val="0"/>
          <w:sz w:val="20"/>
        </w:rPr>
        <w:t>The mediation shall be conducted in accordance with the mediation rules of the Australian Centre for International Commercial Arbitration (ACICA).</w:t>
      </w:r>
    </w:p>
    <w:p/>
    <w:p>
      <w:r>
        <w:rPr>
          <w:b/>
          <w:sz w:val="20"/>
        </w:rPr>
        <w:t>12. Governing Law and Jurisdiction</w:t>
      </w:r>
    </w:p>
    <w:p>
      <w:r>
        <w:rPr>
          <w:b w:val="0"/>
          <w:sz w:val="20"/>
        </w:rPr>
        <w:t>This Agreement shall be governed by and construed in accordance with the laws of the State or Territory of Australia in which Party A has its principal place of business.</w:t>
      </w:r>
    </w:p>
    <w:p>
      <w:r>
        <w:rPr>
          <w:b w:val="0"/>
          <w:sz w:val="20"/>
        </w:rPr>
        <w:t>The parties submit to the non-exclusive jurisdiction of the courts of that State or Territory.</w:t>
      </w:r>
    </w:p>
    <w:p/>
    <w:p>
      <w:r>
        <w:rPr>
          <w:b/>
          <w:sz w:val="20"/>
        </w:rPr>
        <w:t>13. Notices</w:t>
      </w:r>
    </w:p>
    <w:p>
      <w:r>
        <w:rPr>
          <w:b w:val="0"/>
          <w:sz w:val="20"/>
        </w:rPr>
        <w:t>Any notices required or permitted under this Agreement shall be in writing and delivered personally, sent by prepaid post, or email to the addresses specified above or such other address as either party may notify.</w:t>
      </w:r>
    </w:p>
    <w:p>
      <w:r>
        <w:rPr>
          <w:b w:val="0"/>
          <w:sz w:val="20"/>
        </w:rPr>
        <w:t>Notices shall be deemed given upon receipt or five (5) business days after posting.</w:t>
      </w:r>
    </w:p>
    <w:p/>
    <w:p>
      <w:r>
        <w:rPr>
          <w:b/>
          <w:sz w:val="20"/>
        </w:rPr>
        <w:t>14. Entire Agreement</w:t>
      </w:r>
    </w:p>
    <w:p>
      <w:r>
        <w:rPr>
          <w:b w:val="0"/>
          <w:sz w:val="20"/>
        </w:rPr>
        <w:t>This Agreement, including all schedules and annexures, constitutes the entire agreement between the parties and supersedes all prior agreements or understandings.</w:t>
      </w:r>
    </w:p>
    <w:p>
      <w:r>
        <w:rPr>
          <w:b w:val="0"/>
          <w:sz w:val="20"/>
        </w:rPr>
        <w:t>Any amendments must be in writing and signed by both parties.</w:t>
      </w:r>
    </w:p>
    <w:p/>
    <w:p>
      <w:r>
        <w:rPr>
          <w:b/>
          <w:sz w:val="20"/>
        </w:rPr>
        <w:t>15. Severability</w:t>
      </w:r>
    </w:p>
    <w:p>
      <w:r>
        <w:rPr>
          <w:b w:val="0"/>
          <w:sz w:val="20"/>
        </w:rPr>
        <w:t>If any provision of this Agreement is found to be invalid or unenforceable, the remaining provisions shall remain in full force and effect.</w:t>
      </w:r>
    </w:p>
    <w:p/>
    <w:p>
      <w:r>
        <w:rPr>
          <w:b/>
          <w:sz w:val="20"/>
        </w:rPr>
        <w:t>16.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 (Supplier)</w:t>
            </w:r>
          </w:p>
        </w:tc>
        <w:tc>
          <w:tcPr>
            <w:tcW w:type="dxa" w:w="4986"/>
            <w:tcBorders>
              <w:top w:val="nil"/>
              <w:left w:val="nil"/>
              <w:bottom w:val="nil"/>
              <w:right w:val="nil"/>
              <w:insideH w:val="nil"/>
              <w:insideV w:val="nil"/>
            </w:tcBorders>
          </w:tcPr>
          <w:p>
            <w:pPr>
              <w:jc w:val="center"/>
            </w:pPr>
            <w:r>
              <w:t>PARTY B (Client)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https://templatesdocs-au.com/business-contract/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usiness-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