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FAMILY LOAN AGREEMENT</w:t>
      </w:r>
    </w:p>
    <w:p/>
    <w:p>
      <w:r>
        <w:rPr>
          <w:b/>
          <w:sz w:val="20"/>
        </w:rPr>
        <w:t>LOAN PROVIDER (LENDER)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LOAN RECIPIENT (BORROWER)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The Loan Provider agrees to lend to the Loan Recipient the principal sum set out in this agreement.</w:t>
      </w:r>
    </w:p>
    <w:p>
      <w:r>
        <w:rPr>
          <w:b w:val="0"/>
          <w:sz w:val="20"/>
        </w:rPr>
        <w:t>B. The Loan Recipient agrees to repay the loan principal and any applicable interest under the terms herein.</w:t>
      </w:r>
    </w:p>
    <w:p/>
    <w:p>
      <w:r>
        <w:rPr>
          <w:b/>
          <w:sz w:val="20"/>
        </w:rPr>
        <w:t>1. LOAN AMOUNT</w:t>
      </w:r>
    </w:p>
    <w:p>
      <w:r>
        <w:rPr>
          <w:b w:val="0"/>
          <w:sz w:val="20"/>
        </w:rPr>
        <w:t>The Loan Provider agrees to lend the Loan Recipient the amount of AUD ________________ (the “Loan”).</w:t>
      </w:r>
    </w:p>
    <w:p/>
    <w:p>
      <w:r>
        <w:rPr>
          <w:b/>
          <w:sz w:val="20"/>
        </w:rPr>
        <w:t>2. PURPOSE OF LOAN</w:t>
      </w:r>
    </w:p>
    <w:p>
      <w:r>
        <w:rPr>
          <w:b w:val="0"/>
          <w:sz w:val="20"/>
        </w:rPr>
        <w:t>The Loan Recipient agrees to use the Loan only for the following purpose(s):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3. INTEREST</w:t>
      </w:r>
    </w:p>
    <w:p>
      <w:r>
        <w:rPr>
          <w:b w:val="0"/>
          <w:sz w:val="20"/>
        </w:rPr>
        <w:t>The Loan shall carry interest at a rate of ________________% per annum, calculated daily and payable as follows: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Interest shall accrue from the date the Loan is advanced to the Loan Recipient.</w:t>
      </w:r>
    </w:p>
    <w:p/>
    <w:p>
      <w:r>
        <w:rPr>
          <w:b/>
          <w:sz w:val="20"/>
        </w:rPr>
        <w:t>4. REPAYMENT</w:t>
      </w:r>
    </w:p>
    <w:p>
      <w:r>
        <w:rPr>
          <w:b w:val="0"/>
          <w:sz w:val="20"/>
        </w:rPr>
        <w:t>4.1 Repayment Schedule:</w:t>
      </w:r>
    </w:p>
    <w:p>
      <w:r>
        <w:rPr>
          <w:b w:val="0"/>
          <w:sz w:val="20"/>
        </w:rPr>
        <w:t>The Loan Recipient shall repay the Loan in the following manner: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4.2 Early Repayment:</w:t>
      </w:r>
    </w:p>
    <w:p>
      <w:r>
        <w:rPr>
          <w:b w:val="0"/>
          <w:sz w:val="20"/>
        </w:rPr>
        <w:t>The Loan Recipient may repay the Loan, in whole or part, at any time without penalty.</w:t>
      </w:r>
    </w:p>
    <w:p/>
    <w:p>
      <w:r>
        <w:rPr>
          <w:b/>
          <w:sz w:val="20"/>
        </w:rPr>
        <w:t>5. TERM</w:t>
      </w:r>
    </w:p>
    <w:p>
      <w:r>
        <w:rPr>
          <w:b w:val="0"/>
          <w:sz w:val="20"/>
        </w:rPr>
        <w:t>The Loan shall be repaid in full no later than __________________ (insert period or milestone).</w:t>
      </w:r>
    </w:p>
    <w:p/>
    <w:p>
      <w:r>
        <w:rPr>
          <w:b/>
          <w:sz w:val="20"/>
        </w:rPr>
        <w:t>6. SECURITY</w:t>
      </w:r>
    </w:p>
    <w:p>
      <w:r>
        <w:rPr>
          <w:b w:val="0"/>
          <w:sz w:val="20"/>
        </w:rPr>
        <w:t>6.1 This Loan is unsecured / secured by the following security interest(s):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6.2 The Loan Recipient agrees to provide such security documentation as reasonably required by the Loan Provider.</w:t>
      </w:r>
    </w:p>
    <w:p/>
    <w:p>
      <w:r>
        <w:rPr>
          <w:b/>
          <w:sz w:val="20"/>
        </w:rPr>
        <w:t>7. DEFAULT</w:t>
      </w:r>
    </w:p>
    <w:p>
      <w:r>
        <w:rPr>
          <w:b w:val="0"/>
          <w:sz w:val="20"/>
        </w:rPr>
        <w:t>7.1 Events of Default include but are not limited to:</w:t>
      </w:r>
    </w:p>
    <w:p>
      <w:r>
        <w:rPr>
          <w:b w:val="0"/>
          <w:sz w:val="20"/>
        </w:rPr>
        <w:t>- Failure to pay any amount due under this Agreement within ___ days of the due date;</w:t>
      </w:r>
    </w:p>
    <w:p>
      <w:r>
        <w:rPr>
          <w:b w:val="0"/>
          <w:sz w:val="20"/>
        </w:rPr>
        <w:t>- Insolvency or bankruptcy of the Loan Recipient;</w:t>
      </w:r>
    </w:p>
    <w:p>
      <w:r>
        <w:rPr>
          <w:b w:val="0"/>
          <w:sz w:val="20"/>
        </w:rPr>
        <w:t>- Breach of any material term of this Agreement.</w:t>
      </w:r>
    </w:p>
    <w:p>
      <w:r>
        <w:rPr>
          <w:b w:val="0"/>
          <w:sz w:val="20"/>
        </w:rPr>
        <w:t>7.2 Upon an Event of Default, the Loan Provider may demand immediate repayment of all outstanding amounts.</w:t>
      </w:r>
    </w:p>
    <w:p/>
    <w:p>
      <w:r>
        <w:rPr>
          <w:b/>
          <w:sz w:val="20"/>
        </w:rPr>
        <w:t>8. GOVERNING LAW</w:t>
      </w:r>
    </w:p>
    <w:p>
      <w:r>
        <w:rPr>
          <w:b w:val="0"/>
          <w:sz w:val="20"/>
        </w:rPr>
        <w:t>This Agreement shall be governed by and construed in accordance with the laws of the State of New South Wales, Australia.</w:t>
      </w:r>
    </w:p>
    <w:p/>
    <w:p>
      <w:r>
        <w:rPr>
          <w:b/>
          <w:sz w:val="20"/>
        </w:rPr>
        <w:t>9. ENTIRE AGREEMENT</w:t>
      </w:r>
    </w:p>
    <w:p>
      <w:r>
        <w:rPr>
          <w:b w:val="0"/>
          <w:sz w:val="20"/>
        </w:rPr>
        <w:t>This Agreement constitutes the entire agreement between the parties relating to the Loan and supersedes all prior agreements and understandings, whether written or oral.</w:t>
      </w:r>
    </w:p>
    <w:p/>
    <w:p>
      <w:r>
        <w:rPr>
          <w:b/>
          <w:sz w:val="20"/>
        </w:rPr>
        <w:t>10. AMENDMENTS</w:t>
      </w:r>
    </w:p>
    <w:p>
      <w:r>
        <w:rPr>
          <w:b w:val="0"/>
          <w:sz w:val="20"/>
        </w:rPr>
        <w:t>Any amendment or variation to this Agreement must be in writing and signed by both parties.</w:t>
      </w:r>
    </w:p>
    <w:p/>
    <w:p>
      <w:r>
        <w:rPr>
          <w:b/>
          <w:sz w:val="20"/>
        </w:rPr>
        <w:t>11. NOTICES</w:t>
      </w:r>
    </w:p>
    <w:p>
      <w:r>
        <w:rPr>
          <w:b w:val="0"/>
          <w:sz w:val="20"/>
        </w:rPr>
        <w:t>All notices under this Agreement must be in writing and delivered personally, by post or email to the addresses stated above, or as otherwise notified.</w:t>
      </w:r>
    </w:p>
    <w:p/>
    <w:p>
      <w:r>
        <w:rPr>
          <w:b/>
          <w:sz w:val="20"/>
        </w:rPr>
        <w:t>12. SEVERABILITY</w:t>
      </w:r>
    </w:p>
    <w:p>
      <w:r>
        <w:rPr>
          <w:b w:val="0"/>
          <w:sz w:val="20"/>
        </w:rPr>
        <w:t>If any provision of this Agreement is held to be invalid or unenforceable, it shall be severed so far as possible without affecting the validity of the remaining provisions.</w:t>
      </w:r>
    </w:p>
    <w:p/>
    <w:p>
      <w:r>
        <w:rPr>
          <w:b/>
          <w:sz w:val="20"/>
        </w:rPr>
        <w:t>13. WAIVER</w:t>
      </w:r>
    </w:p>
    <w:p>
      <w:r>
        <w:rPr>
          <w:b w:val="0"/>
          <w:sz w:val="20"/>
        </w:rPr>
        <w:t>Failure or delay by either party in exercising any right shall not operate as a waiver of that right.</w:t>
      </w:r>
    </w:p>
    <w:p/>
    <w:p>
      <w:r>
        <w:rPr>
          <w:b/>
          <w:sz w:val="20"/>
        </w:rPr>
        <w:t>14. COUNTERPARTS</w:t>
      </w:r>
    </w:p>
    <w:p>
      <w:r>
        <w:rPr>
          <w:b w:val="0"/>
          <w:sz w:val="20"/>
        </w:rPr>
        <w:t>This Agreement may be executed in any number of counterparts, each of which shall be deemed an original but all of which together shall constitute one and the same instrument.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LOAN PROVIDER (LENDER)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LOAN RECIPIENT (BORROWER)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https://templatesdocs-au.com/family-loan-agreement-nsw/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family-loan-agreement-nsw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