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GRANNY FLAT AGREEMENT</w:t>
      </w:r>
    </w:p>
    <w:p/>
    <w:p>
      <w:r>
        <w:rPr>
          <w:b/>
          <w:sz w:val="20"/>
        </w:rPr>
        <w:t>PARTIES:</w:t>
      </w:r>
    </w:p>
    <w:p>
      <w:r>
        <w:rPr>
          <w:b w:val="0"/>
          <w:sz w:val="20"/>
        </w:rPr>
        <w:t>This Granny Flat Agreement (the “Agreement”) is made between the following parties:</w:t>
      </w:r>
    </w:p>
    <w:p/>
    <w:p>
      <w:r>
        <w:rPr>
          <w:b w:val="0"/>
          <w:sz w:val="20"/>
        </w:rPr>
        <w:t>Owner:</w:t>
      </w:r>
    </w:p>
    <w:p>
      <w:r>
        <w:rPr>
          <w:b w:val="0"/>
          <w:sz w:val="20"/>
        </w:rPr>
        <w:t>Full Name: _____________________________________________________________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p>
      <w:r>
        <w:rPr>
          <w:b w:val="0"/>
          <w:sz w:val="20"/>
        </w:rPr>
        <w:t>Granny Flat Resident:</w:t>
      </w:r>
    </w:p>
    <w:p>
      <w:r>
        <w:rPr>
          <w:b w:val="0"/>
          <w:sz w:val="20"/>
        </w:rPr>
        <w:t>Full Name: _____________________________________________________________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p>
      <w:r>
        <w:rPr>
          <w:b/>
          <w:sz w:val="20"/>
        </w:rPr>
        <w:t>RECITALS:</w:t>
      </w:r>
    </w:p>
    <w:p>
      <w:r>
        <w:rPr>
          <w:b w:val="0"/>
          <w:sz w:val="20"/>
        </w:rPr>
        <w:t>A. The Owner is the registered owner of the property located at:</w:t>
      </w:r>
    </w:p>
    <w:p>
      <w:r>
        <w:rPr>
          <w:b w:val="0"/>
          <w:sz w:val="20"/>
        </w:rPr>
        <w:t xml:space="preserve">    Address: _____________________________________________________________</w:t>
      </w:r>
    </w:p>
    <w:p>
      <w:r>
        <w:rPr>
          <w:b w:val="0"/>
          <w:sz w:val="20"/>
        </w:rPr>
        <w:t>B. The Owner agrees to allow the Resident to occupy a granny flat situated on the property on the terms set out in this Agreement.</w:t>
      </w:r>
    </w:p>
    <w:p/>
    <w:p>
      <w:r>
        <w:rPr>
          <w:b/>
          <w:sz w:val="20"/>
        </w:rPr>
        <w:t>1. GRANT OF OCCUPANCY</w:t>
      </w:r>
    </w:p>
    <w:p>
      <w:r>
        <w:rPr>
          <w:b w:val="0"/>
          <w:sz w:val="20"/>
        </w:rPr>
        <w:t>1.1 The Owner grants the Resident a right to occupy the granny flat located on the property described above (the “Premises”) on the terms and conditions set out in this Agreement.</w:t>
      </w:r>
    </w:p>
    <w:p>
      <w:r>
        <w:rPr>
          <w:b w:val="0"/>
          <w:sz w:val="20"/>
        </w:rPr>
        <w:t>1.2 The Resident shall have exclusive use and possession of the Premises for the duration of this Agreement.</w:t>
      </w:r>
    </w:p>
    <w:p/>
    <w:p>
      <w:r>
        <w:rPr>
          <w:b/>
          <w:sz w:val="20"/>
        </w:rPr>
        <w:t>2. TERM</w:t>
      </w:r>
    </w:p>
    <w:p>
      <w:r>
        <w:rPr>
          <w:b w:val="0"/>
          <w:sz w:val="20"/>
        </w:rPr>
        <w:t>2.1 This Agreement shall commence on the date of signature by both parties and shall continue until terminated in accordance with clause 9.</w:t>
      </w:r>
    </w:p>
    <w:p/>
    <w:p>
      <w:r>
        <w:rPr>
          <w:b/>
          <w:sz w:val="20"/>
        </w:rPr>
        <w:t>3. RENT AND OUTGOINGS</w:t>
      </w:r>
    </w:p>
    <w:p>
      <w:r>
        <w:rPr>
          <w:b w:val="0"/>
          <w:sz w:val="20"/>
        </w:rPr>
        <w:t>3.1 The Resident agrees to pay the Owner rent of AUD __________________ per [week/month].</w:t>
      </w:r>
    </w:p>
    <w:p>
      <w:r>
        <w:rPr>
          <w:b w:val="0"/>
          <w:sz w:val="20"/>
        </w:rPr>
        <w:t>3.2 Rent shall be payable in advance on the ___________ day of each [week/month].</w:t>
      </w:r>
    </w:p>
    <w:p>
      <w:r>
        <w:rPr>
          <w:b w:val="0"/>
          <w:sz w:val="20"/>
        </w:rPr>
        <w:t>3.3 The Resident shall be responsible for payment of the following outgoings related to the Premises:</w:t>
      </w:r>
    </w:p>
    <w:p>
      <w:r>
        <w:rPr>
          <w:b w:val="0"/>
          <w:sz w:val="20"/>
        </w:rPr>
        <w:t xml:space="preserve">    - Electricity: __________________________________________________________</w:t>
      </w:r>
    </w:p>
    <w:p>
      <w:r>
        <w:rPr>
          <w:b w:val="0"/>
          <w:sz w:val="20"/>
        </w:rPr>
        <w:t xml:space="preserve">    - Water: _______________________________________________________________</w:t>
      </w:r>
    </w:p>
    <w:p>
      <w:r>
        <w:rPr>
          <w:b w:val="0"/>
          <w:sz w:val="20"/>
        </w:rPr>
        <w:t xml:space="preserve">    - Gas: _________________________________________________________________</w:t>
      </w:r>
    </w:p>
    <w:p>
      <w:r>
        <w:rPr>
          <w:b w:val="0"/>
          <w:sz w:val="20"/>
        </w:rPr>
        <w:t xml:space="preserve">    - Other: _______________________________________________________________</w:t>
      </w:r>
    </w:p>
    <w:p/>
    <w:p>
      <w:r>
        <w:rPr>
          <w:b/>
          <w:sz w:val="20"/>
        </w:rPr>
        <w:t>4. USE OF PREMISES</w:t>
      </w:r>
    </w:p>
    <w:p>
      <w:r>
        <w:rPr>
          <w:b w:val="0"/>
          <w:sz w:val="20"/>
        </w:rPr>
        <w:t>4.1 The Resident shall use the Premises solely as a private residence and shall not carry on any business or trade from the Premises without the Owner’s prior written consent.</w:t>
      </w:r>
    </w:p>
    <w:p>
      <w:r>
        <w:rPr>
          <w:b w:val="0"/>
          <w:sz w:val="20"/>
        </w:rPr>
        <w:t>4.2 The Resident shall keep the Premises clean, tidy, and in good repair, except for fair wear and tear.</w:t>
      </w:r>
    </w:p>
    <w:p>
      <w:r>
        <w:rPr>
          <w:b w:val="0"/>
          <w:sz w:val="20"/>
        </w:rPr>
        <w:t>4.3 The Resident shall not make alterations or additions to the Premises without the Owner’s prior written consent.</w:t>
      </w:r>
    </w:p>
    <w:p/>
    <w:p>
      <w:r>
        <w:rPr>
          <w:b/>
          <w:sz w:val="20"/>
        </w:rPr>
        <w:t>5. MAINTENANCE AND REPAIRS</w:t>
      </w:r>
    </w:p>
    <w:p>
      <w:r>
        <w:rPr>
          <w:b w:val="0"/>
          <w:sz w:val="20"/>
        </w:rPr>
        <w:t>5.1 The Owner shall be responsible for maintaining the structural integrity of the Premises and for repairs not caused by the Resident’s negligence or misuse.</w:t>
      </w:r>
    </w:p>
    <w:p>
      <w:r>
        <w:rPr>
          <w:b w:val="0"/>
          <w:sz w:val="20"/>
        </w:rPr>
        <w:t>5.2 The Resident shall notify the Owner promptly of any damage or defect requiring repair.</w:t>
      </w:r>
    </w:p>
    <w:p>
      <w:r>
        <w:rPr>
          <w:b w:val="0"/>
          <w:sz w:val="20"/>
        </w:rPr>
        <w:t>5.3 The Resident shall be responsible for repairs and maintenance resulting from their negligence or misuse.</w:t>
      </w:r>
    </w:p>
    <w:p/>
    <w:p>
      <w:r>
        <w:rPr>
          <w:b/>
          <w:sz w:val="20"/>
        </w:rPr>
        <w:t>6. UTILITIES AND SERVICES</w:t>
      </w:r>
    </w:p>
    <w:p>
      <w:r>
        <w:rPr>
          <w:b w:val="0"/>
          <w:sz w:val="20"/>
        </w:rPr>
        <w:t>6.1 The Resident shall be responsible for arranging and paying for utilities and services supplied to the Premises unless otherwise agreed.</w:t>
      </w:r>
    </w:p>
    <w:p>
      <w:r>
        <w:rPr>
          <w:b w:val="0"/>
          <w:sz w:val="20"/>
        </w:rPr>
        <w:t>6.2 The Owner shall not be liable for any interruption or failure of utilities or services.</w:t>
      </w:r>
    </w:p>
    <w:p/>
    <w:p>
      <w:r>
        <w:rPr>
          <w:b/>
          <w:sz w:val="20"/>
        </w:rPr>
        <w:t>7. ACCESS</w:t>
      </w:r>
    </w:p>
    <w:p>
      <w:r>
        <w:rPr>
          <w:b w:val="0"/>
          <w:sz w:val="20"/>
        </w:rPr>
        <w:t>7.1 The Owner or their agents may enter the Premises on reasonable notice to inspect, carry out repairs, or for any other lawful purpose, except in emergencies where no notice is required.</w:t>
      </w:r>
    </w:p>
    <w:p>
      <w:r>
        <w:rPr>
          <w:b w:val="0"/>
          <w:sz w:val="20"/>
        </w:rPr>
        <w:t>7.2 The Owner shall not interfere with the Resident’s quiet enjoyment of the Premises.</w:t>
      </w:r>
    </w:p>
    <w:p/>
    <w:p>
      <w:r>
        <w:rPr>
          <w:b/>
          <w:sz w:val="20"/>
        </w:rPr>
        <w:t>8. INSURANCE</w:t>
      </w:r>
    </w:p>
    <w:p>
      <w:r>
        <w:rPr>
          <w:b w:val="0"/>
          <w:sz w:val="20"/>
        </w:rPr>
        <w:t>8.1 The Owner shall maintain insurance for the property including the Premises against fire, storm, and other risks.</w:t>
      </w:r>
    </w:p>
    <w:p>
      <w:r>
        <w:rPr>
          <w:b w:val="0"/>
          <w:sz w:val="20"/>
        </w:rPr>
        <w:t>8.2 The Resident is responsible for insuring their personal property located on the Premises.</w:t>
      </w:r>
    </w:p>
    <w:p>
      <w:r>
        <w:rPr>
          <w:b w:val="0"/>
          <w:sz w:val="20"/>
        </w:rPr>
        <w:t>8.3 The Owner shall not be liable for damage or loss of the Resident’s personal property.</w:t>
      </w:r>
    </w:p>
    <w:p/>
    <w:p>
      <w:r>
        <w:rPr>
          <w:b/>
          <w:sz w:val="20"/>
        </w:rPr>
        <w:t>9. TERMINATION</w:t>
      </w:r>
    </w:p>
    <w:p>
      <w:r>
        <w:rPr>
          <w:b w:val="0"/>
          <w:sz w:val="20"/>
        </w:rPr>
        <w:t>9.1 Either party may terminate this Agreement by giving the other party written notice of not less than ________ days.</w:t>
      </w:r>
    </w:p>
    <w:p>
      <w:r>
        <w:rPr>
          <w:b w:val="0"/>
          <w:sz w:val="20"/>
        </w:rPr>
        <w:t>9.2 The Owner may terminate this Agreement immediately if the Resident breaches any term of this Agreement and fails to remedy the breach within a reasonable time after written notice.</w:t>
      </w:r>
    </w:p>
    <w:p>
      <w:r>
        <w:rPr>
          <w:b w:val="0"/>
          <w:sz w:val="20"/>
        </w:rPr>
        <w:t>9.3 On termination, the Resident shall vacate the Premises and return possession to the Owner.</w:t>
      </w:r>
    </w:p>
    <w:p/>
    <w:p>
      <w:r>
        <w:rPr>
          <w:b/>
          <w:sz w:val="20"/>
        </w:rPr>
        <w:t>10. DISPUTE RESOLUTION</w:t>
      </w:r>
    </w:p>
    <w:p>
      <w:r>
        <w:rPr>
          <w:b w:val="0"/>
          <w:sz w:val="20"/>
        </w:rPr>
        <w:t>10.1 The parties agree to attempt to resolve any dispute arising under this Agreement by negotiation in good faith.</w:t>
      </w:r>
    </w:p>
    <w:p>
      <w:r>
        <w:rPr>
          <w:b w:val="0"/>
          <w:sz w:val="20"/>
        </w:rPr>
        <w:t>10.2 If the dispute cannot be resolved by negotiation within 14 days, either party may refer the dispute to mediation.</w:t>
      </w:r>
    </w:p>
    <w:p>
      <w:r>
        <w:rPr>
          <w:b w:val="0"/>
          <w:sz w:val="20"/>
        </w:rPr>
        <w:t>10.3 If mediation is unsuccessful, either party may seek resolution through a court or tribunal of competent jurisdiction.</w:t>
      </w:r>
    </w:p>
    <w:p/>
    <w:p>
      <w:r>
        <w:rPr>
          <w:b/>
          <w:sz w:val="20"/>
        </w:rPr>
        <w:t>11. GENERAL PROVISIONS</w:t>
      </w:r>
    </w:p>
    <w:p>
      <w:r>
        <w:rPr>
          <w:b w:val="0"/>
          <w:sz w:val="20"/>
        </w:rPr>
        <w:t>11.1 Entire Agreement: This Agreement contains the entire understanding between the parties and supersedes all prior agreements and understandings.</w:t>
      </w:r>
    </w:p>
    <w:p>
      <w:r>
        <w:rPr>
          <w:b w:val="0"/>
          <w:sz w:val="20"/>
        </w:rPr>
        <w:t>11.2 Variation: No variation of this Agreement shall be effective unless made in writing and signed by both parties.</w:t>
      </w:r>
    </w:p>
    <w:p>
      <w:r>
        <w:rPr>
          <w:b w:val="0"/>
          <w:sz w:val="20"/>
        </w:rPr>
        <w:t>11.3 Governing Law: This Agreement shall be governed by and construed in accordance with the laws of the State or Territory of Australia in which the property is located.</w:t>
      </w:r>
    </w:p>
    <w:p>
      <w:r>
        <w:rPr>
          <w:b w:val="0"/>
          <w:sz w:val="20"/>
        </w:rPr>
        <w:t>11.4 Severability: If any provision of this Agreement is found to be invalid or unenforceable, the remainder shall continue in full force and effect.</w:t>
      </w:r>
    </w:p>
    <w:p>
      <w:r>
        <w:rPr>
          <w:b w:val="0"/>
          <w:sz w:val="20"/>
        </w:rPr>
        <w:t>11.5 Notices: Any notice required to be given under this Agreement shall be in writing and delivered personally, sent by pre-paid mail or email to the addresses set out in this Agreement or as otherwise notified in writing.</w:t>
      </w:r>
    </w:p>
    <w:p/>
    <w:p/>
    <w:p>
      <w:r>
        <w:rPr>
          <w:b w:val="0"/>
          <w:sz w:val="20"/>
        </w:rPr>
        <w:t>Place and date of signature: 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OWNER</w:t>
            </w:r>
          </w:p>
        </w:tc>
        <w:tc>
          <w:tcPr>
            <w:tcW w:type="dxa" w:w="4986"/>
            <w:tcBorders>
              <w:top w:val="nil"/>
              <w:left w:val="nil"/>
              <w:bottom w:val="nil"/>
              <w:right w:val="nil"/>
              <w:insideH w:val="nil"/>
              <w:insideV w:val="nil"/>
            </w:tcBorders>
          </w:tcPr>
          <w:p>
            <w:pPr>
              <w:jc w:val="center"/>
            </w:pPr>
            <w:r>
              <w:t>GRANNY FLAT RESIDENT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https://templatesdocs-au.com/granny-flat-agreement/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https://templatesdocs-au.com</w:t>
        </w:r>
      </w:hyperlink>
    </w:p>
    <w:p>
      <w:pPr>
        <w:jc w:val="center"/>
      </w:pPr>
      <w:r>
        <w:rPr>
          <w:color w:val="808080"/>
          <w:sz w:val="20"/>
        </w:rPr>
        <w:t>This template is intended exclusively for personal, non-commercial use.</w:t>
        <w:br/>
        <w:t>If distributed or published, the source must be mentioned. © templatesdocs-au.com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emplatesdocs-au.com/granny-flat-agreement/" TargetMode="External"/><Relationship Id="rId10" Type="http://schemas.openxmlformats.org/officeDocument/2006/relationships/hyperlink" Target="https://templatesdocs-a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