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NOVATION AGREEMENT</w:t>
      </w:r>
    </w:p>
    <w:p/>
    <w:p>
      <w:r>
        <w:rPr>
          <w:b/>
          <w:sz w:val="20"/>
        </w:rPr>
        <w:t>PARTIES:</w:t>
      </w:r>
    </w:p>
    <w:p>
      <w:r>
        <w:rPr>
          <w:b w:val="0"/>
          <w:sz w:val="20"/>
        </w:rPr>
        <w:t>Original Party: ______________________________________________________________</w:t>
      </w:r>
    </w:p>
    <w:p>
      <w:r>
        <w:rPr>
          <w:b w:val="0"/>
          <w:sz w:val="20"/>
        </w:rPr>
        <w:t>Address: ____________________________________________________________________</w:t>
      </w:r>
    </w:p>
    <w:p>
      <w:r>
        <w:rPr>
          <w:b w:val="0"/>
          <w:sz w:val="20"/>
        </w:rPr>
        <w:t>Contact Person: ______________________________________________________________</w:t>
      </w:r>
    </w:p>
    <w:p/>
    <w:p>
      <w:r>
        <w:rPr>
          <w:b w:val="0"/>
          <w:sz w:val="20"/>
        </w:rPr>
        <w:t>Incoming Party: ______________________________________________________________</w:t>
      </w:r>
    </w:p>
    <w:p>
      <w:r>
        <w:rPr>
          <w:b w:val="0"/>
          <w:sz w:val="20"/>
        </w:rPr>
        <w:t>Address: ____________________________________________________________________</w:t>
      </w:r>
    </w:p>
    <w:p>
      <w:r>
        <w:rPr>
          <w:b w:val="0"/>
          <w:sz w:val="20"/>
        </w:rPr>
        <w:t>Contact Person: ______________________________________________________________</w:t>
      </w:r>
    </w:p>
    <w:p/>
    <w:p>
      <w:r>
        <w:rPr>
          <w:b w:val="0"/>
          <w:sz w:val="20"/>
        </w:rPr>
        <w:t>Continuing Party: _____________________________________________________________</w:t>
      </w:r>
    </w:p>
    <w:p>
      <w:r>
        <w:rPr>
          <w:b w:val="0"/>
          <w:sz w:val="20"/>
        </w:rPr>
        <w:t>Address: ____________________________________________________________________</w:t>
      </w:r>
    </w:p>
    <w:p>
      <w:r>
        <w:rPr>
          <w:b w:val="0"/>
          <w:sz w:val="20"/>
        </w:rPr>
        <w:t>Contact Person: ______________________________________________________________</w:t>
      </w:r>
    </w:p>
    <w:p/>
    <w:p>
      <w:r>
        <w:rPr>
          <w:b/>
          <w:sz w:val="20"/>
        </w:rPr>
        <w:t>RECITALS</w:t>
      </w:r>
    </w:p>
    <w:p>
      <w:r>
        <w:rPr>
          <w:b w:val="0"/>
          <w:sz w:val="20"/>
        </w:rPr>
        <w:t>A. The Original Party and the Continuing Party are parties to a certain agreement described as follows:</w:t>
      </w:r>
    </w:p>
    <w:p>
      <w:r>
        <w:rPr>
          <w:b w:val="0"/>
          <w:sz w:val="20"/>
        </w:rPr>
        <w:t xml:space="preserve">   ______________________________________________________________________________</w:t>
      </w:r>
    </w:p>
    <w:p>
      <w:r>
        <w:rPr>
          <w:b w:val="0"/>
          <w:sz w:val="20"/>
        </w:rPr>
        <w:t>B. The Incoming Party wishes to be substituted for the Original Party in all rights, obligations and liabilities under the original agreement.</w:t>
      </w:r>
    </w:p>
    <w:p>
      <w:r>
        <w:rPr>
          <w:b w:val="0"/>
          <w:sz w:val="20"/>
        </w:rPr>
        <w:t>C. The Original Party agrees to be released from all obligations under the original agreement upon completion of this novation.</w:t>
      </w:r>
    </w:p>
    <w:p/>
    <w:p>
      <w:r>
        <w:rPr>
          <w:b/>
          <w:sz w:val="20"/>
        </w:rPr>
        <w:t>OPERATIVE PROVISIONS</w:t>
      </w:r>
    </w:p>
    <w:p>
      <w:r>
        <w:rPr>
          <w:b/>
          <w:sz w:val="20"/>
        </w:rPr>
        <w:t>1. DEFINITIONS AND INTERPRETATION</w:t>
      </w:r>
    </w:p>
    <w:p>
      <w:r>
        <w:rPr>
          <w:b w:val="0"/>
          <w:sz w:val="20"/>
        </w:rPr>
        <w:t>In this Agreement, unless the context otherwise requires, the capitalised terms have the meanings given to them herein or in the original agreement unless otherwise defined.</w:t>
      </w:r>
    </w:p>
    <w:p/>
    <w:p>
      <w:r>
        <w:rPr>
          <w:b/>
          <w:sz w:val="20"/>
        </w:rPr>
        <w:t>2. NOVATION</w:t>
      </w:r>
    </w:p>
    <w:p>
      <w:r>
        <w:rPr>
          <w:b w:val="0"/>
          <w:sz w:val="20"/>
        </w:rPr>
        <w:t>2.1 The Original Party transfers and novates all its rights, obligations, liabilities and interests under the original agreement to the Incoming Party.</w:t>
      </w:r>
    </w:p>
    <w:p>
      <w:r>
        <w:rPr>
          <w:b w:val="0"/>
          <w:sz w:val="20"/>
        </w:rPr>
        <w:t>2.2 The Incoming Party accepts the novation and agrees to perform all obligations and exercise all rights of the Original Party under the original agreement as if it were the original party thereto.</w:t>
      </w:r>
    </w:p>
    <w:p>
      <w:r>
        <w:rPr>
          <w:b w:val="0"/>
          <w:sz w:val="20"/>
        </w:rPr>
        <w:t>2.3 The Original Party is released and discharged from all obligations and liabilities under the original agreement arising on or after the date of this Agreement.</w:t>
      </w:r>
    </w:p>
    <w:p/>
    <w:p>
      <w:r>
        <w:rPr>
          <w:b/>
          <w:sz w:val="20"/>
        </w:rPr>
        <w:t>3. CONTINUING PARTY'S CONSENT</w:t>
      </w:r>
    </w:p>
    <w:p>
      <w:r>
        <w:rPr>
          <w:b w:val="0"/>
          <w:sz w:val="20"/>
        </w:rPr>
        <w:t>The Continuing Party acknowledges and consents to the novation and agrees to be bound by the terms of the original agreement as novated by this Agreement.</w:t>
      </w:r>
    </w:p>
    <w:p/>
    <w:p>
      <w:r>
        <w:rPr>
          <w:b/>
          <w:sz w:val="20"/>
        </w:rPr>
        <w:t>4. WARRANTIES AND REPRESENTATIONS</w:t>
      </w:r>
    </w:p>
    <w:p>
      <w:r>
        <w:rPr>
          <w:b w:val="0"/>
          <w:sz w:val="20"/>
        </w:rPr>
        <w:t>4.1 Each party represents and warrants that it has the power and authority to enter into and perform this Agreement.</w:t>
      </w:r>
    </w:p>
    <w:p>
      <w:r>
        <w:rPr>
          <w:b w:val="0"/>
          <w:sz w:val="20"/>
        </w:rPr>
        <w:t>4.2 The Original Party warrants that, to the best of its knowledge, no event of default or breach under the original agreement has occurred prior to the date of this Agreement.</w:t>
      </w:r>
    </w:p>
    <w:p/>
    <w:p>
      <w:r>
        <w:rPr>
          <w:b/>
          <w:sz w:val="20"/>
        </w:rPr>
        <w:t>5. RELEASE AND INDEMNITY</w:t>
      </w:r>
    </w:p>
    <w:p>
      <w:r>
        <w:rPr>
          <w:b w:val="0"/>
          <w:sz w:val="20"/>
        </w:rPr>
        <w:t>5.1 The Original Party releases the Continuing Party from all claims, demands, and liabilities arising after the date of this Agreement.</w:t>
      </w:r>
    </w:p>
    <w:p>
      <w:r>
        <w:rPr>
          <w:b w:val="0"/>
          <w:sz w:val="20"/>
        </w:rPr>
        <w:t>5.2 The Incoming Party indemnifies the Original Party against all claims, demands, losses, damages, costs and expenses arising from or in connection with the Incoming Party’s failure to perform the obligations under the novated agreement.</w:t>
      </w:r>
    </w:p>
    <w:p/>
    <w:p>
      <w:r>
        <w:rPr>
          <w:b/>
          <w:sz w:val="20"/>
        </w:rPr>
        <w:t>6. EFFECTIVE DATE</w:t>
      </w:r>
    </w:p>
    <w:p>
      <w:r>
        <w:rPr>
          <w:b w:val="0"/>
          <w:sz w:val="20"/>
        </w:rPr>
        <w:t>This Agreement takes effect upon execution by all parties.</w:t>
      </w:r>
    </w:p>
    <w:p/>
    <w:p>
      <w:r>
        <w:rPr>
          <w:b/>
          <w:sz w:val="20"/>
        </w:rPr>
        <w:t>7. GOVERNING LAW AND JURISDICTION</w:t>
      </w:r>
    </w:p>
    <w:p>
      <w:r>
        <w:rPr>
          <w:b w:val="0"/>
          <w:sz w:val="20"/>
        </w:rPr>
        <w:t>This Agreement is governed by and construed in accordance with the laws of the Commonwealth of Australia. The parties submit to the non-exclusive jurisdiction of the courts of Australia.</w:t>
      </w:r>
    </w:p>
    <w:p/>
    <w:p>
      <w:r>
        <w:rPr>
          <w:b/>
          <w:sz w:val="20"/>
        </w:rPr>
        <w:t>8. NOTICES</w:t>
      </w:r>
    </w:p>
    <w:p>
      <w:r>
        <w:rPr>
          <w:b w:val="0"/>
          <w:sz w:val="20"/>
        </w:rPr>
        <w:t>All notices and communications must be in writing and delivered to the addresses specified in this Agreement or as otherwise notified in writing.</w:t>
      </w:r>
    </w:p>
    <w:p/>
    <w:p>
      <w:r>
        <w:rPr>
          <w:b/>
          <w:sz w:val="20"/>
        </w:rPr>
        <w:t>9. MISCELLANEOUS</w:t>
      </w:r>
    </w:p>
    <w:p>
      <w:r>
        <w:rPr>
          <w:b w:val="0"/>
          <w:sz w:val="20"/>
        </w:rPr>
        <w:t>9.1 This Agreement may be executed in counterparts, each of which is an original but all constitute one document.</w:t>
      </w:r>
    </w:p>
    <w:p>
      <w:r>
        <w:rPr>
          <w:b w:val="0"/>
          <w:sz w:val="20"/>
        </w:rPr>
        <w:t>9.2 No variation or waiver of any provision of this Agreement is effective unless in writing and signed by all parties.</w:t>
      </w:r>
    </w:p>
    <w:p>
      <w:r>
        <w:rPr>
          <w:b w:val="0"/>
          <w:sz w:val="20"/>
        </w:rPr>
        <w:t>9.3 If any provision of this Agreement is invalid or unenforceable, it shall be severed without affecting the remainder.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ORIGINAL PARTY</w:t>
            </w:r>
          </w:p>
        </w:tc>
        <w:tc>
          <w:tcPr>
            <w:tcW w:type="dxa" w:w="4986"/>
            <w:tcBorders>
              <w:top w:val="nil"/>
              <w:left w:val="nil"/>
              <w:bottom w:val="nil"/>
              <w:right w:val="nil"/>
              <w:insideH w:val="nil"/>
              <w:insideV w:val="nil"/>
            </w:tcBorders>
          </w:tcPr>
          <w:p>
            <w:pPr>
              <w:jc w:val="center"/>
            </w:pPr>
            <w:r>
              <w:t>INCOMING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Title/Position: _________________________</w:t>
            </w:r>
          </w:p>
        </w:tc>
        <w:tc>
          <w:tcPr>
            <w:tcW w:type="dxa" w:w="4986"/>
            <w:tcBorders>
              <w:top w:val="nil"/>
              <w:left w:val="nil"/>
              <w:bottom w:val="nil"/>
              <w:right w:val="nil"/>
              <w:insideH w:val="nil"/>
              <w:insideV w:val="nil"/>
            </w:tcBorders>
          </w:tcPr>
          <w:p>
            <w:pPr>
              <w:jc w:val="center"/>
            </w:pPr>
            <w:r>
              <w:t>Title/Position: _________________________</w:t>
            </w:r>
          </w:p>
        </w:tc>
      </w:tr>
    </w:tbl>
    <w:p/>
    <w:tbl>
      <w:tblPr>
        <w:tblW w:type="auto" w:w="0"/>
        <w:tblLayout w:type="autofit"/>
        <w:tblLook w:firstColumn="1" w:firstRow="1" w:lastColumn="0" w:lastRow="0" w:noHBand="0" w:noVBand="1" w:val="04A0"/>
      </w:tblPr>
      <w:tblGrid>
        <w:gridCol w:w="4986"/>
        <w:gridCol w:w="4986"/>
      </w:tblGrid>
      <w:tr>
        <w:tc>
          <w:tcPr>
            <w:tcW w:type="dxa" w:w="9972"/>
            <w:gridSpan w:val="2"/>
            <w:tcBorders>
              <w:top w:val="nil"/>
              <w:left w:val="nil"/>
              <w:bottom w:val="nil"/>
              <w:right w:val="nil"/>
              <w:insideH w:val="nil"/>
              <w:insideV w:val="nil"/>
            </w:tcBorders>
          </w:tcPr>
          <w:p>
            <w:pPr>
              <w:jc w:val="center"/>
            </w:pPr>
            <w:r>
              <w:t>CONTINUING PARTY</w:t>
            </w:r>
          </w:p>
        </w:tc>
      </w:tr>
      <w:tr>
        <w:tc>
          <w:tcPr>
            <w:tcW w:type="dxa" w:w="9972"/>
            <w:gridSpan w:val="2"/>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Title/Position: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https://templatesdocs-au.com/novation-agreement/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novation-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