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POSTNUPTIAL AGREEMENT</w:t>
      </w:r>
    </w:p>
    <w:p/>
    <w:p>
      <w:r>
        <w:rPr>
          <w:b/>
          <w:sz w:val="20"/>
        </w:rPr>
        <w:t>This Postnuptial Agreement ("Agreement") is made between the following parties:</w:t>
      </w:r>
    </w:p>
    <w:p>
      <w:r>
        <w:rPr>
          <w:b/>
          <w:sz w:val="20"/>
        </w:rPr>
        <w:t>Party 1:</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Occupation: ______________________________________________________________</w:t>
      </w:r>
    </w:p>
    <w:p/>
    <w:p>
      <w:r>
        <w:rPr>
          <w:b/>
          <w:sz w:val="20"/>
        </w:rPr>
        <w:t>Party 2:</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Occupation: ______________________________________________________________</w:t>
      </w:r>
    </w:p>
    <w:p/>
    <w:p>
      <w:r>
        <w:rPr>
          <w:b/>
          <w:sz w:val="20"/>
        </w:rPr>
        <w:t>RECITALS</w:t>
      </w:r>
    </w:p>
    <w:p>
      <w:r>
        <w:rPr>
          <w:b w:val="0"/>
          <w:sz w:val="20"/>
        </w:rPr>
        <w:t>A. Parties were lawfully married on ______________________________.</w:t>
      </w:r>
    </w:p>
    <w:p>
      <w:r>
        <w:rPr>
          <w:b w:val="0"/>
          <w:sz w:val="20"/>
        </w:rPr>
        <w:t>B. Parties wish to record their agreement regarding their respective rights, duties and interests in relation to their property, financial resources, and other matters arising from their marriage.</w:t>
      </w:r>
    </w:p>
    <w:p>
      <w:r>
        <w:rPr>
          <w:b w:val="0"/>
          <w:sz w:val="20"/>
        </w:rPr>
        <w:t>C. Parties intend this Agreement to be legally binding and enforceable under the laws of Australia.</w:t>
      </w:r>
    </w:p>
    <w:p/>
    <w:p>
      <w:r>
        <w:rPr>
          <w:b/>
          <w:sz w:val="20"/>
        </w:rPr>
        <w:t>1. DEFINITIONS</w:t>
      </w:r>
    </w:p>
    <w:p>
      <w:r>
        <w:rPr>
          <w:b w:val="0"/>
          <w:sz w:val="20"/>
        </w:rPr>
        <w:t>In this Agreement, unless the context requires otherwise:</w:t>
      </w:r>
    </w:p>
    <w:p>
      <w:r>
        <w:rPr>
          <w:b w:val="0"/>
          <w:sz w:val="20"/>
        </w:rPr>
        <w:t>“Separate Property” means all property owned by a party prior to marriage, or acquired by gift, inheritance, or otherwise designated as separate under this Agreement.</w:t>
      </w:r>
    </w:p>
    <w:p>
      <w:r>
        <w:rPr>
          <w:b w:val="0"/>
          <w:sz w:val="20"/>
        </w:rPr>
        <w:t>“Joint Property” means all property acquired by the parties jointly during the marriage, except as otherwise agreed.</w:t>
      </w:r>
    </w:p>
    <w:p/>
    <w:p>
      <w:r>
        <w:rPr>
          <w:b/>
          <w:sz w:val="20"/>
        </w:rPr>
        <w:t>2. INTERPRETATION</w:t>
      </w:r>
    </w:p>
    <w:p>
      <w:r>
        <w:rPr>
          <w:b w:val="0"/>
          <w:sz w:val="20"/>
        </w:rPr>
        <w:t>Headings are for convenience only and do not affect interpretation.</w:t>
      </w:r>
    </w:p>
    <w:p>
      <w:r>
        <w:rPr>
          <w:b w:val="0"/>
          <w:sz w:val="20"/>
        </w:rPr>
        <w:t>Words importing the singular include the plural and vice versa.</w:t>
      </w:r>
    </w:p>
    <w:p>
      <w:r>
        <w:rPr>
          <w:b w:val="0"/>
          <w:sz w:val="20"/>
        </w:rPr>
        <w:t>References to legislation include amendments and replacements.</w:t>
      </w:r>
    </w:p>
    <w:p/>
    <w:p>
      <w:r>
        <w:rPr>
          <w:b/>
          <w:sz w:val="20"/>
        </w:rPr>
        <w:t>3. PROPERTY OWNERSHIP AND MANAGEMENT</w:t>
      </w:r>
    </w:p>
    <w:p>
      <w:r>
        <w:rPr>
          <w:b w:val="0"/>
          <w:sz w:val="20"/>
        </w:rPr>
        <w:t>3.1 Each party retains sole ownership of their Separate Property listed as follows (add schedules if necessary):</w:t>
      </w:r>
    </w:p>
    <w:p>
      <w:r>
        <w:rPr>
          <w:b w:val="0"/>
          <w:sz w:val="20"/>
        </w:rPr>
        <w:t>- Party 1 Separate Property: _______________________________________________________</w:t>
      </w:r>
    </w:p>
    <w:p>
      <w:r>
        <w:rPr>
          <w:b w:val="0"/>
          <w:sz w:val="20"/>
        </w:rPr>
        <w:t>- Party 2 Separate Property: _______________________________________________________</w:t>
      </w:r>
    </w:p>
    <w:p>
      <w:r>
        <w:rPr>
          <w:b w:val="0"/>
          <w:sz w:val="20"/>
        </w:rPr>
        <w:t>3.2 Joint Property is owned equally by the parties unless otherwise agreed in writing.</w:t>
      </w:r>
    </w:p>
    <w:p>
      <w:r>
        <w:rPr>
          <w:b w:val="0"/>
          <w:sz w:val="20"/>
        </w:rPr>
        <w:t>3.3 Parties shall manage, control, and dispose of Separate Property independently without consent from the other party.</w:t>
      </w:r>
    </w:p>
    <w:p>
      <w:r>
        <w:rPr>
          <w:b w:val="0"/>
          <w:sz w:val="20"/>
        </w:rPr>
        <w:t>3.4 Parties agree to disclose to each other all material information regarding property and financial affairs on request.</w:t>
      </w:r>
    </w:p>
    <w:p/>
    <w:p>
      <w:r>
        <w:rPr>
          <w:b/>
          <w:sz w:val="20"/>
        </w:rPr>
        <w:t>4. FINANCIAL RESOURCES AND SUPPORT</w:t>
      </w:r>
    </w:p>
    <w:p>
      <w:r>
        <w:rPr>
          <w:b w:val="0"/>
          <w:sz w:val="20"/>
        </w:rPr>
        <w:t>4.1 Each party shall be responsible for their own debts incurred before and during the marriage, except as jointly agreed.</w:t>
      </w:r>
    </w:p>
    <w:p>
      <w:r>
        <w:rPr>
          <w:b w:val="0"/>
          <w:sz w:val="20"/>
        </w:rPr>
        <w:t>4.2 Parties agree to contribute to the marriage expenses in proportions mutually agreed upon or as detailed below:</w:t>
      </w:r>
    </w:p>
    <w:p>
      <w:r>
        <w:rPr>
          <w:b w:val="0"/>
          <w:sz w:val="20"/>
        </w:rPr>
        <w:t>_____________________________________________________________________________________</w:t>
      </w:r>
    </w:p>
    <w:p>
      <w:r>
        <w:rPr>
          <w:b w:val="0"/>
          <w:sz w:val="20"/>
        </w:rPr>
        <w:t>4.3 Neither party shall be required to provide spousal maintenance except as agreed in writing or ordered by a court.</w:t>
      </w:r>
    </w:p>
    <w:p/>
    <w:p>
      <w:r>
        <w:rPr>
          <w:b/>
          <w:sz w:val="20"/>
        </w:rPr>
        <w:t>5. DISPUTE RESOLUTION</w:t>
      </w:r>
    </w:p>
    <w:p>
      <w:r>
        <w:rPr>
          <w:b w:val="0"/>
          <w:sz w:val="20"/>
        </w:rPr>
        <w:t>5.1 Parties agree to attempt to resolve any dispute arising under this Agreement by negotiation and mediation prior to commencing any legal proceedings.</w:t>
      </w:r>
    </w:p>
    <w:p>
      <w:r>
        <w:rPr>
          <w:b w:val="0"/>
          <w:sz w:val="20"/>
        </w:rPr>
        <w:t>5.2 Costs of mediation and dispute resolution shall be borne equally unless otherwise agreed.</w:t>
      </w:r>
    </w:p>
    <w:p/>
    <w:p>
      <w:r>
        <w:rPr>
          <w:b/>
          <w:sz w:val="20"/>
        </w:rPr>
        <w:t>6. AMENDMENTS AND TERMINATION</w:t>
      </w:r>
    </w:p>
    <w:p>
      <w:r>
        <w:rPr>
          <w:b w:val="0"/>
          <w:sz w:val="20"/>
        </w:rPr>
        <w:t>6.1 This Agreement may be amended only by a written document signed by both parties.</w:t>
      </w:r>
    </w:p>
    <w:p>
      <w:r>
        <w:rPr>
          <w:b w:val="0"/>
          <w:sz w:val="20"/>
        </w:rPr>
        <w:t>6.2 This Agreement shall remain in force until terminated by a subsequent written agreement or by operation of law.</w:t>
      </w:r>
    </w:p>
    <w:p/>
    <w:p>
      <w:r>
        <w:rPr>
          <w:b/>
          <w:sz w:val="20"/>
        </w:rPr>
        <w:t>7. FULL DISCLOSURE</w:t>
      </w:r>
    </w:p>
    <w:p>
      <w:r>
        <w:rPr>
          <w:b w:val="0"/>
          <w:sz w:val="20"/>
        </w:rPr>
        <w:t>Each party confirms that they have made full and frank disclosure of all assets, liabilities, and financial resources to the other, and acknowledge having had the opportunity to seek independent legal advice.</w:t>
      </w:r>
    </w:p>
    <w:p/>
    <w:p>
      <w:r>
        <w:rPr>
          <w:b/>
          <w:sz w:val="20"/>
        </w:rPr>
        <w:t>8. INDEPENDENT LEGAL ADVICE</w:t>
      </w:r>
    </w:p>
    <w:p>
      <w:r>
        <w:rPr>
          <w:b w:val="0"/>
          <w:sz w:val="20"/>
        </w:rPr>
        <w:t>8.1 Each party acknowledges they have had the opportunity to obtain independent legal advice before executing this Agreement.</w:t>
      </w:r>
    </w:p>
    <w:p>
      <w:r>
        <w:rPr>
          <w:b w:val="0"/>
          <w:sz w:val="20"/>
        </w:rPr>
        <w:t>8.2 Each party understands the terms and effect of this Agreement and enters into it freely and voluntarily.</w:t>
      </w:r>
    </w:p>
    <w:p/>
    <w:p>
      <w:r>
        <w:rPr>
          <w:b/>
          <w:sz w:val="20"/>
        </w:rPr>
        <w:t>9. GOVERNING LAW</w:t>
      </w:r>
    </w:p>
    <w:p>
      <w:r>
        <w:rPr>
          <w:b w:val="0"/>
          <w:sz w:val="20"/>
        </w:rPr>
        <w:t>This Agreement shall be governed by and construed in accordance with the laws of Australia and the relevant state or territory.</w:t>
      </w:r>
    </w:p>
    <w:p/>
    <w:p>
      <w:r>
        <w:rPr>
          <w:b/>
          <w:sz w:val="20"/>
        </w:rPr>
        <w:t>10. SEVERABILITY</w:t>
      </w:r>
    </w:p>
    <w:p>
      <w:r>
        <w:rPr>
          <w:b w:val="0"/>
          <w:sz w:val="20"/>
        </w:rPr>
        <w:t>If any provision of this Agreement is found to be invalid, illegal or unenforceable, the remaining provisions shall continue in full force and effect.</w:t>
      </w:r>
    </w:p>
    <w:p/>
    <w:p>
      <w:r>
        <w:rPr>
          <w:b/>
          <w:sz w:val="20"/>
        </w:rPr>
        <w:t>11. EXECUTION</w:t>
      </w:r>
    </w:p>
    <w:p>
      <w:r>
        <w:rPr>
          <w:b w:val="0"/>
          <w:sz w:val="20"/>
        </w:rPr>
        <w:t>This Agreement is executed as a deed and is intended to be binding on the parties and their respective heirs, executors, administrators and assigns.</w:t>
      </w:r>
    </w:p>
    <w:p/>
    <w:p/>
    <w:p>
      <w:r>
        <w:rPr>
          <w:b w:val="0"/>
          <w:sz w:val="20"/>
        </w:rPr>
        <w:t>Place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https://templatesdocs-au.com/postnuptial-agreement/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ostnuptial-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