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SALE OF BUSINESS AS A GOING CONCERN AGREEMENT</w:t>
      </w:r>
    </w:p>
    <w:p/>
    <w:p>
      <w:r>
        <w:rPr>
          <w:b/>
          <w:sz w:val="20"/>
        </w:rPr>
        <w:t>PARTIES:</w:t>
      </w:r>
    </w:p>
    <w:p>
      <w:r>
        <w:rPr>
          <w:b w:val="0"/>
          <w:sz w:val="20"/>
        </w:rPr>
        <w:t>SELLER: ________________________________________________________________</w:t>
      </w:r>
    </w:p>
    <w:p>
      <w:r>
        <w:rPr>
          <w:b w:val="0"/>
          <w:sz w:val="20"/>
        </w:rPr>
        <w:t>ABN (if applicable): ____________________________________________________</w:t>
      </w:r>
    </w:p>
    <w:p>
      <w:r>
        <w:rPr>
          <w:b w:val="0"/>
          <w:sz w:val="20"/>
        </w:rPr>
        <w:t>Address: _______________________________________________________________</w:t>
      </w:r>
    </w:p>
    <w:p>
      <w:r>
        <w:rPr>
          <w:b w:val="0"/>
          <w:sz w:val="20"/>
        </w:rPr>
        <w:t>Phone: _________________________________________________________________</w:t>
      </w:r>
    </w:p>
    <w:p/>
    <w:p>
      <w:r>
        <w:rPr>
          <w:b w:val="0"/>
          <w:sz w:val="20"/>
        </w:rPr>
        <w:t>BUYER: _________________________________________________________________</w:t>
      </w:r>
    </w:p>
    <w:p>
      <w:r>
        <w:rPr>
          <w:b w:val="0"/>
          <w:sz w:val="20"/>
        </w:rPr>
        <w:t>ABN (if applicable): ____________________________________________________</w:t>
      </w:r>
    </w:p>
    <w:p>
      <w:r>
        <w:rPr>
          <w:b w:val="0"/>
          <w:sz w:val="20"/>
        </w:rPr>
        <w:t>Address: _______________________________________________________________</w:t>
      </w:r>
    </w:p>
    <w:p>
      <w:r>
        <w:rPr>
          <w:b w:val="0"/>
          <w:sz w:val="20"/>
        </w:rPr>
        <w:t>Phone: _________________________________________________________________</w:t>
      </w:r>
    </w:p>
    <w:p/>
    <w:p>
      <w:r>
        <w:rPr>
          <w:b/>
          <w:sz w:val="20"/>
        </w:rPr>
        <w:t>RECITALS</w:t>
      </w:r>
    </w:p>
    <w:p>
      <w:r>
        <w:rPr>
          <w:b w:val="0"/>
          <w:sz w:val="20"/>
        </w:rPr>
        <w:t>A. The Seller carries on the business described in this agreement (the "Business").</w:t>
      </w:r>
    </w:p>
    <w:p>
      <w:r>
        <w:rPr>
          <w:b w:val="0"/>
          <w:sz w:val="20"/>
        </w:rPr>
        <w:t>B. The Seller agrees to sell and the Buyer agrees to purchase the Business as a going concern on the terms set out in this agreement.</w:t>
      </w:r>
    </w:p>
    <w:p/>
    <w:p>
      <w:r>
        <w:rPr>
          <w:b/>
          <w:sz w:val="20"/>
        </w:rPr>
        <w:t>1. DEFINITIONS</w:t>
      </w:r>
    </w:p>
    <w:p>
      <w:r>
        <w:rPr>
          <w:b w:val="0"/>
          <w:sz w:val="20"/>
        </w:rPr>
        <w:t>In this agreement, unless the context requires otherwise:</w:t>
      </w:r>
    </w:p>
    <w:p>
      <w:r>
        <w:rPr>
          <w:b w:val="0"/>
          <w:sz w:val="20"/>
        </w:rPr>
        <w:t>1.1 “Agreement” means this Sale of Business as a Going Concern Agreement including all schedules and annexures.</w:t>
      </w:r>
    </w:p>
    <w:p>
      <w:r>
        <w:rPr>
          <w:b w:val="0"/>
          <w:sz w:val="20"/>
        </w:rPr>
        <w:t>1.2 “Business” means the business carried on by the Seller as described in this agreement.</w:t>
      </w:r>
    </w:p>
    <w:p>
      <w:r>
        <w:rPr>
          <w:b w:val="0"/>
          <w:sz w:val="20"/>
        </w:rPr>
        <w:t>1.3 “Completion” means the date on which the sale and purchase under this agreement is completed.</w:t>
      </w:r>
    </w:p>
    <w:p>
      <w:r>
        <w:rPr>
          <w:b w:val="0"/>
          <w:sz w:val="20"/>
        </w:rPr>
        <w:t>1.4 “Purchase Price” means the price payable by the Buyer for the Business as specified in this agreement.</w:t>
      </w:r>
    </w:p>
    <w:p/>
    <w:p>
      <w:r>
        <w:rPr>
          <w:b/>
          <w:sz w:val="20"/>
        </w:rPr>
        <w:t>2. SALE AND PURCHASE</w:t>
      </w:r>
    </w:p>
    <w:p>
      <w:r>
        <w:rPr>
          <w:b w:val="0"/>
          <w:sz w:val="20"/>
        </w:rPr>
        <w:t>2.1 The Seller agrees to sell and the Buyer agrees to purchase the Business as a going concern including all assets, goodwill, rights, and liabilities as set out in this agreement.</w:t>
      </w:r>
    </w:p>
    <w:p>
      <w:r>
        <w:rPr>
          <w:b w:val="0"/>
          <w:sz w:val="20"/>
        </w:rPr>
        <w:t>2.2 The sale includes all tangible and intangible assets used in the conduct of the Business, including but not limited to:</w:t>
      </w:r>
    </w:p>
    <w:p>
      <w:r>
        <w:rPr>
          <w:b w:val="0"/>
          <w:sz w:val="20"/>
        </w:rPr>
        <w:t>- Plant and equipment</w:t>
      </w:r>
    </w:p>
    <w:p>
      <w:r>
        <w:rPr>
          <w:b w:val="0"/>
          <w:sz w:val="20"/>
        </w:rPr>
        <w:t>- Inventory and stock on hand</w:t>
      </w:r>
    </w:p>
    <w:p>
      <w:r>
        <w:rPr>
          <w:b w:val="0"/>
          <w:sz w:val="20"/>
        </w:rPr>
        <w:t>- Intellectual property rights</w:t>
      </w:r>
    </w:p>
    <w:p>
      <w:r>
        <w:rPr>
          <w:b w:val="0"/>
          <w:sz w:val="20"/>
        </w:rPr>
        <w:t>- Customer lists and goodwill</w:t>
      </w:r>
    </w:p>
    <w:p>
      <w:r>
        <w:rPr>
          <w:b w:val="0"/>
          <w:sz w:val="20"/>
        </w:rPr>
        <w:t>- Contracts and licences</w:t>
      </w:r>
    </w:p>
    <w:p>
      <w:r>
        <w:rPr>
          <w:b w:val="0"/>
          <w:sz w:val="20"/>
        </w:rPr>
        <w:t>- Books and records</w:t>
      </w:r>
    </w:p>
    <w:p/>
    <w:p>
      <w:r>
        <w:rPr>
          <w:b/>
          <w:sz w:val="20"/>
        </w:rPr>
        <w:t>3. PURCHASE PRICE AND PAYMENT</w:t>
      </w:r>
    </w:p>
    <w:p>
      <w:r>
        <w:rPr>
          <w:b w:val="0"/>
          <w:sz w:val="20"/>
        </w:rPr>
        <w:t>3.1 The Purchase Price for the Business is: _______________________________ AUD</w:t>
      </w:r>
    </w:p>
    <w:p>
      <w:r>
        <w:rPr>
          <w:b w:val="0"/>
          <w:sz w:val="20"/>
        </w:rPr>
        <w:t>3.2 The Purchase Price shall be paid by the Buyer to the Seller in the following manner:</w:t>
      </w:r>
    </w:p>
    <w:p>
      <w:r>
        <w:rPr>
          <w:b w:val="0"/>
          <w:sz w:val="20"/>
        </w:rPr>
        <w:t>- Deposit: ______________ AUD upon execution of this agreement</w:t>
      </w:r>
    </w:p>
    <w:p>
      <w:r>
        <w:rPr>
          <w:b w:val="0"/>
          <w:sz w:val="20"/>
        </w:rPr>
        <w:t>- Balance: ______________ AUD on Completion</w:t>
      </w:r>
    </w:p>
    <w:p>
      <w:r>
        <w:rPr>
          <w:b w:val="0"/>
          <w:sz w:val="20"/>
        </w:rPr>
        <w:t>3.3 Payment shall be made by way of bank transfer or other agreed method.</w:t>
      </w:r>
    </w:p>
    <w:p/>
    <w:p>
      <w:r>
        <w:rPr>
          <w:b/>
          <w:sz w:val="20"/>
        </w:rPr>
        <w:t>4. COMPLETION</w:t>
      </w:r>
    </w:p>
    <w:p>
      <w:r>
        <w:rPr>
          <w:b w:val="0"/>
          <w:sz w:val="20"/>
        </w:rPr>
        <w:t>4.1 Completion shall take place at ______________________ upon satisfaction of all conditions precedent.</w:t>
      </w:r>
    </w:p>
    <w:p>
      <w:r>
        <w:rPr>
          <w:b w:val="0"/>
          <w:sz w:val="20"/>
        </w:rPr>
        <w:t>4.2 At Completion, the Seller shall deliver to the Buyer:</w:t>
      </w:r>
    </w:p>
    <w:p>
      <w:r>
        <w:rPr>
          <w:b w:val="0"/>
          <w:sz w:val="20"/>
        </w:rPr>
        <w:t>- Possession of the Business assets</w:t>
      </w:r>
    </w:p>
    <w:p>
      <w:r>
        <w:rPr>
          <w:b w:val="0"/>
          <w:sz w:val="20"/>
        </w:rPr>
        <w:t>- All keys, codes, manuals, licences, and documentation relating to the Business</w:t>
      </w:r>
    </w:p>
    <w:p>
      <w:r>
        <w:rPr>
          <w:b w:val="0"/>
          <w:sz w:val="20"/>
        </w:rPr>
        <w:t>- Assignment or novation of contracts where applicable</w:t>
      </w:r>
    </w:p>
    <w:p>
      <w:r>
        <w:rPr>
          <w:b w:val="0"/>
          <w:sz w:val="20"/>
        </w:rPr>
        <w:t>4.3 The risk in the Business assets passes to the Buyer on Completion.</w:t>
      </w:r>
    </w:p>
    <w:p/>
    <w:p>
      <w:r>
        <w:rPr>
          <w:b/>
          <w:sz w:val="20"/>
        </w:rPr>
        <w:t>5. CONDITIONS PRECEDENT</w:t>
      </w:r>
    </w:p>
    <w:p>
      <w:r>
        <w:rPr>
          <w:b w:val="0"/>
          <w:sz w:val="20"/>
        </w:rPr>
        <w:t>Completion is conditional upon the following being satisfied or waived:</w:t>
      </w:r>
    </w:p>
    <w:p>
      <w:r>
        <w:rPr>
          <w:b w:val="0"/>
          <w:sz w:val="20"/>
        </w:rPr>
        <w:t>- Buyer obtaining all necessary approvals and consents</w:t>
      </w:r>
    </w:p>
    <w:p>
      <w:r>
        <w:rPr>
          <w:b w:val="0"/>
          <w:sz w:val="20"/>
        </w:rPr>
        <w:t>- No material adverse change to the Business occurring</w:t>
      </w:r>
    </w:p>
    <w:p>
      <w:r>
        <w:rPr>
          <w:b w:val="0"/>
          <w:sz w:val="20"/>
        </w:rPr>
        <w:t>- Verification of all Business assets and financial records by the Buyer</w:t>
      </w:r>
    </w:p>
    <w:p/>
    <w:p>
      <w:r>
        <w:rPr>
          <w:b/>
          <w:sz w:val="20"/>
        </w:rPr>
        <w:t>6. REPRESENTATIONS AND WARRANTIES</w:t>
      </w:r>
    </w:p>
    <w:p>
      <w:r>
        <w:rPr>
          <w:b w:val="0"/>
          <w:sz w:val="20"/>
        </w:rPr>
        <w:t>6.1 The Seller represents and warrants that:</w:t>
      </w:r>
    </w:p>
    <w:p>
      <w:r>
        <w:rPr>
          <w:b w:val="0"/>
          <w:sz w:val="20"/>
        </w:rPr>
        <w:t>- The Seller has full legal ownership and authority to sell the Business.</w:t>
      </w:r>
    </w:p>
    <w:p>
      <w:r>
        <w:rPr>
          <w:b w:val="0"/>
          <w:sz w:val="20"/>
        </w:rPr>
        <w:t>- The Business is carried on in compliance with all applicable laws and regulations.</w:t>
      </w:r>
    </w:p>
    <w:p>
      <w:r>
        <w:rPr>
          <w:b w:val="0"/>
          <w:sz w:val="20"/>
        </w:rPr>
        <w:t>- All financial statements and information provided to the Buyer are true, complete and accurate.</w:t>
      </w:r>
    </w:p>
    <w:p>
      <w:r>
        <w:rPr>
          <w:b w:val="0"/>
          <w:sz w:val="20"/>
        </w:rPr>
        <w:t>- There are no outstanding liabilities or claims against the Business that have not been disclosed.</w:t>
      </w:r>
    </w:p>
    <w:p>
      <w:r>
        <w:rPr>
          <w:b w:val="0"/>
          <w:sz w:val="20"/>
        </w:rPr>
        <w:t>- The Business has all necessary licences, permits and approvals to operate.</w:t>
      </w:r>
    </w:p>
    <w:p/>
    <w:p>
      <w:r>
        <w:rPr>
          <w:b w:val="0"/>
          <w:sz w:val="20"/>
        </w:rPr>
        <w:t>6.2 The Buyer represents and warrants that:</w:t>
      </w:r>
    </w:p>
    <w:p>
      <w:r>
        <w:rPr>
          <w:b w:val="0"/>
          <w:sz w:val="20"/>
        </w:rPr>
        <w:t>- The Buyer has full legal capacity and authority to enter into this agreement.</w:t>
      </w:r>
    </w:p>
    <w:p>
      <w:r>
        <w:rPr>
          <w:b w:val="0"/>
          <w:sz w:val="20"/>
        </w:rPr>
        <w:t>- The Buyer has conducted all necessary due diligence regarding the Business.</w:t>
      </w:r>
    </w:p>
    <w:p/>
    <w:p>
      <w:r>
        <w:rPr>
          <w:b/>
          <w:sz w:val="20"/>
        </w:rPr>
        <w:t>7. INDEMNITIES</w:t>
      </w:r>
    </w:p>
    <w:p>
      <w:r>
        <w:rPr>
          <w:b w:val="0"/>
          <w:sz w:val="20"/>
        </w:rPr>
        <w:t>7.1 The Seller indemnifies the Buyer from and against all losses, damages, liabilities, costs and expenses arising out of any breach of the Seller’s representations, warranties or obligations under this agreement.</w:t>
      </w:r>
    </w:p>
    <w:p>
      <w:r>
        <w:rPr>
          <w:b w:val="0"/>
          <w:sz w:val="20"/>
        </w:rPr>
        <w:t>7.2 The Buyer indemnifies the Seller from and against all losses, damages, liabilities, costs and expenses arising out of the Buyer’s breach of this agreement.</w:t>
      </w:r>
    </w:p>
    <w:p/>
    <w:p>
      <w:r>
        <w:rPr>
          <w:b/>
          <w:sz w:val="20"/>
        </w:rPr>
        <w:t>8. GOODS AND SERVICES TAX (GST) AND TAXES</w:t>
      </w:r>
    </w:p>
    <w:p>
      <w:r>
        <w:rPr>
          <w:b w:val="0"/>
          <w:sz w:val="20"/>
        </w:rPr>
        <w:t>8.1 The parties agree that the sale of the Business is a supply of a going concern for the purposes of the A New Tax System (Goods and Services Tax) Act 1999 (Cth).</w:t>
      </w:r>
    </w:p>
    <w:p>
      <w:r>
        <w:rPr>
          <w:b w:val="0"/>
          <w:sz w:val="20"/>
        </w:rPr>
        <w:t>8.2 The Purchase Price is exclusive of GST unless otherwise stated.</w:t>
      </w:r>
    </w:p>
    <w:p>
      <w:r>
        <w:rPr>
          <w:b w:val="0"/>
          <w:sz w:val="20"/>
        </w:rPr>
        <w:t>8.3 Each party agrees to provide valid tax invoices where required.</w:t>
      </w:r>
    </w:p>
    <w:p>
      <w:r>
        <w:rPr>
          <w:b w:val="0"/>
          <w:sz w:val="20"/>
        </w:rPr>
        <w:t>8.4 Any stamp duty, registration fees or other taxes payable in connection with this agreement shall be borne by the Buyer.</w:t>
      </w:r>
    </w:p>
    <w:p/>
    <w:p>
      <w:r>
        <w:rPr>
          <w:b/>
          <w:sz w:val="20"/>
        </w:rPr>
        <w:t>9. CONFIDENTIALITY</w:t>
      </w:r>
    </w:p>
    <w:p>
      <w:r>
        <w:rPr>
          <w:b w:val="0"/>
          <w:sz w:val="20"/>
        </w:rPr>
        <w:t>The parties agree to keep confidential all non-public information obtained in connection with the negotiation and performance of this agreement except as required by law or with the other party’s consent.</w:t>
      </w:r>
    </w:p>
    <w:p/>
    <w:p>
      <w:r>
        <w:rPr>
          <w:b/>
          <w:sz w:val="20"/>
        </w:rPr>
        <w:t>10. NON-COMPETITION</w:t>
      </w:r>
    </w:p>
    <w:p>
      <w:r>
        <w:rPr>
          <w:b w:val="0"/>
          <w:sz w:val="20"/>
        </w:rPr>
        <w:t>10.1 For a period of __________ years from Completion, the Seller shall not, directly or indirectly, carry on or be involved in a business that competes with the Business within the geographic area of ___________________.</w:t>
      </w:r>
    </w:p>
    <w:p>
      <w:r>
        <w:rPr>
          <w:b w:val="0"/>
          <w:sz w:val="20"/>
        </w:rPr>
        <w:t>10.2 This clause is a reasonable restraint necessary to protect the goodwill of the Business.</w:t>
      </w:r>
    </w:p>
    <w:p/>
    <w:p>
      <w:r>
        <w:rPr>
          <w:b/>
          <w:sz w:val="20"/>
        </w:rPr>
        <w:t>11. DEFAULT</w:t>
      </w:r>
    </w:p>
    <w:p>
      <w:r>
        <w:rPr>
          <w:b w:val="0"/>
          <w:sz w:val="20"/>
        </w:rPr>
        <w:t>If either party fails to perform their obligations under this agreement, the non-defaulting party may give written notice requiring remedy within a reasonable time and may terminate this agreement if the default is not remedied.</w:t>
      </w:r>
    </w:p>
    <w:p>
      <w:r>
        <w:rPr>
          <w:b w:val="0"/>
          <w:sz w:val="20"/>
        </w:rPr>
        <w:t>The non-defaulting party may also seek damages or specific performance as appropriate.</w:t>
      </w:r>
    </w:p>
    <w:p/>
    <w:p>
      <w:r>
        <w:rPr>
          <w:b/>
          <w:sz w:val="20"/>
        </w:rPr>
        <w:t>12. ENTIRE AGREEMENT</w:t>
      </w:r>
    </w:p>
    <w:p>
      <w:r>
        <w:rPr>
          <w:b w:val="0"/>
          <w:sz w:val="20"/>
        </w:rPr>
        <w:t>This agreement constitutes the entire agreement between the parties and supersedes all prior negotiations, understandings and agreements.</w:t>
      </w:r>
    </w:p>
    <w:p>
      <w:r>
        <w:rPr>
          <w:b w:val="0"/>
          <w:sz w:val="20"/>
        </w:rPr>
        <w:t>Any amendment must be in writing signed by both parties.</w:t>
      </w:r>
    </w:p>
    <w:p/>
    <w:p>
      <w:r>
        <w:rPr>
          <w:b/>
          <w:sz w:val="20"/>
        </w:rPr>
        <w:t>13. GOVERNING LAW AND JURISDICTION</w:t>
      </w:r>
    </w:p>
    <w:p>
      <w:r>
        <w:rPr>
          <w:b w:val="0"/>
          <w:sz w:val="20"/>
        </w:rPr>
        <w:t>This agreement is governed by and construed in accordance with the laws of the State or Territory of ____________________, Australia.</w:t>
      </w:r>
    </w:p>
    <w:p>
      <w:r>
        <w:rPr>
          <w:b w:val="0"/>
          <w:sz w:val="20"/>
        </w:rPr>
        <w:t>The parties submit to the exclusive jurisdiction of the courts of that State or Territory.</w:t>
      </w:r>
    </w:p>
    <w:p/>
    <w:p>
      <w:r>
        <w:rPr>
          <w:b/>
          <w:sz w:val="20"/>
        </w:rPr>
        <w:t>14. NOTICES</w:t>
      </w:r>
    </w:p>
    <w:p>
      <w:r>
        <w:rPr>
          <w:b w:val="0"/>
          <w:sz w:val="20"/>
        </w:rPr>
        <w:t>Notices under this agreement must be in writing and delivered by hand, prepaid post, or email to the addresses specified in this agreement or as otherwise notified.</w:t>
      </w:r>
    </w:p>
    <w:p>
      <w:r>
        <w:rPr>
          <w:b w:val="0"/>
          <w:sz w:val="20"/>
        </w:rPr>
        <w:t>Notices are deemed received on delivery or, if posted, on the third business day after posting.</w:t>
      </w:r>
    </w:p>
    <w:p/>
    <w:p/>
    <w:p>
      <w:r>
        <w:rPr>
          <w:b w:val="0"/>
          <w:sz w:val="20"/>
        </w:rPr>
        <w:t>Place and date of signature: ___________________________________________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SELLER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BUYER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Signature: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Signature: 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Name: 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Name: 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 source of this document: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https://templatesdocs-au.com/sale-of-business-as-a-going-concern-agreement/</w:t>
        </w:r>
      </w:hyperlink>
    </w:p>
    <w:p>
      <w:pPr>
        <w:jc w:val="center"/>
      </w:pPr>
      <w:r>
        <w:rPr>
          <w:color w:val="555555"/>
          <w:sz w:val="26"/>
        </w:rPr>
        <w:t>Did you find this template helpful?</w:t>
      </w:r>
    </w:p>
    <w:p>
      <w:pPr>
        <w:jc w:val="center"/>
      </w:pPr>
      <w:r>
        <w:rPr>
          <w:color w:val="555555"/>
          <w:sz w:val="26"/>
        </w:rPr>
        <w:t>Find more updated templates at: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https://templatesdocs-au.com</w:t>
        </w:r>
      </w:hyperlink>
    </w:p>
    <w:p>
      <w:pPr>
        <w:jc w:val="center"/>
      </w:pPr>
      <w:r>
        <w:rPr>
          <w:color w:val="808080"/>
          <w:sz w:val="20"/>
        </w:rPr>
        <w:t>This template is intended exclusively for personal, non-commercial use.</w:t>
        <w:br/>
        <w:t>If distributed or published, the source must be mentioned. © templatesdocs-au.com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templatesdocs-au.com/sale-of-business-as-a-going-concern-agreement/" TargetMode="External"/><Relationship Id="rId10" Type="http://schemas.openxmlformats.org/officeDocument/2006/relationships/hyperlink" Target="https://templatesdocs-au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