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LEASE AGREEMENT</w:t>
      </w:r>
    </w:p>
    <w:p/>
    <w:p>
      <w:r>
        <w:rPr>
          <w:b/>
          <w:sz w:val="20"/>
        </w:rPr>
        <w:t>This Lease Agreement is made between the following parties:</w:t>
      </w:r>
    </w:p>
    <w:p>
      <w:r>
        <w:rPr>
          <w:b w:val="0"/>
          <w:sz w:val="20"/>
        </w:rPr>
        <w:t>Lessor (Property Owner):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Lessee (Tenant):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Property to be Leased:</w:t>
      </w:r>
    </w:p>
    <w:p>
      <w:r>
        <w:rPr>
          <w:b w:val="0"/>
          <w:sz w:val="20"/>
        </w:rPr>
        <w:t>Address: ______________________________________________________________</w:t>
      </w:r>
    </w:p>
    <w:p>
      <w:r>
        <w:rPr>
          <w:b w:val="0"/>
          <w:sz w:val="20"/>
        </w:rPr>
        <w:t>Type of Property: ______________________________________________________</w:t>
      </w:r>
    </w:p>
    <w:p>
      <w:r>
        <w:rPr>
          <w:b w:val="0"/>
          <w:sz w:val="20"/>
        </w:rPr>
        <w:t>Included Fixtures and Fittings: _________________________________________</w:t>
      </w:r>
    </w:p>
    <w:p/>
    <w:p>
      <w:r>
        <w:rPr>
          <w:b/>
          <w:sz w:val="20"/>
        </w:rPr>
        <w:t>Term of Lease:</w:t>
      </w:r>
    </w:p>
    <w:p>
      <w:r>
        <w:rPr>
          <w:b w:val="0"/>
          <w:sz w:val="20"/>
        </w:rPr>
        <w:t>The lease shall commence on ______________________ and shall continue for a period of ______________ months/years, ending on ______________________, unless terminated earlier in accordance with this agreement.</w:t>
      </w:r>
    </w:p>
    <w:p/>
    <w:p>
      <w:r>
        <w:rPr>
          <w:b/>
          <w:sz w:val="20"/>
        </w:rPr>
        <w:t>Rent:</w:t>
      </w:r>
    </w:p>
    <w:p>
      <w:r>
        <w:rPr>
          <w:b w:val="0"/>
          <w:sz w:val="20"/>
        </w:rPr>
        <w:t>The Lessee agrees to pay the Lessor a rental amount of $____________ per ______________ (week/month), payable in advance on or before the _______ day of each ______________.</w:t>
      </w:r>
    </w:p>
    <w:p/>
    <w:p>
      <w:r>
        <w:rPr>
          <w:b/>
          <w:sz w:val="20"/>
        </w:rPr>
        <w:t>Bond / Security Deposit:</w:t>
      </w:r>
    </w:p>
    <w:p>
      <w:r>
        <w:rPr>
          <w:b w:val="0"/>
          <w:sz w:val="20"/>
        </w:rPr>
        <w:t>The Lessee shall pay a bond/security deposit of $____________ prior to taking possession of the Property. The bond shall be held in accordance with the Residential Tenancies Act 2010 (NSW) or applicable state legislation, and returned to the Lessee at the end of the lease term, subject to any lawful deductions.</w:t>
      </w:r>
    </w:p>
    <w:p/>
    <w:p>
      <w:r>
        <w:rPr>
          <w:b/>
          <w:sz w:val="20"/>
        </w:rPr>
        <w:t>Use of Property:</w:t>
      </w:r>
    </w:p>
    <w:p>
      <w:r>
        <w:rPr>
          <w:b w:val="0"/>
          <w:sz w:val="20"/>
        </w:rPr>
        <w:t>The Property shall be used solely as a residential dwelling and for no other purpose without prior written consent of the Lessor.</w:t>
      </w:r>
    </w:p>
    <w:p/>
    <w:p>
      <w:r>
        <w:rPr>
          <w:b/>
          <w:sz w:val="20"/>
        </w:rPr>
        <w:t>Maintenance and Repairs:</w:t>
      </w:r>
    </w:p>
    <w:p>
      <w:r>
        <w:rPr>
          <w:b w:val="0"/>
          <w:sz w:val="20"/>
        </w:rPr>
        <w:t>The Lessee shall keep the Property in a clean and tidy condition and shall notify the Lessor promptly of any damage or need for repairs. The Lessor shall be responsible for repairs not caused by the Lessee’s negligence or misuse. The Lessee shall not make any structural alterations or additions without the Lessor’s prior written consent.</w:t>
      </w:r>
    </w:p>
    <w:p/>
    <w:p>
      <w:r>
        <w:rPr>
          <w:b/>
          <w:sz w:val="20"/>
        </w:rPr>
        <w:t>Utilities and Outgoings:</w:t>
      </w:r>
    </w:p>
    <w:p>
      <w:r>
        <w:rPr>
          <w:b w:val="0"/>
          <w:sz w:val="20"/>
        </w:rPr>
        <w:t>The Lessee shall be responsible for payment of all utilities and services supplied to the Property including but not limited to electricity, gas, water, telephone, and internet, unless otherwise agreed in writing.</w:t>
      </w:r>
    </w:p>
    <w:p/>
    <w:p>
      <w:r>
        <w:rPr>
          <w:b/>
          <w:sz w:val="20"/>
        </w:rPr>
        <w:t>Entry and Inspection:</w:t>
      </w:r>
    </w:p>
    <w:p>
      <w:r>
        <w:rPr>
          <w:b w:val="0"/>
          <w:sz w:val="20"/>
        </w:rPr>
        <w:t>The Lessor or their agent may enter the Property upon giving reasonable notice of at least 7 days and at a reasonable time for the purposes of inspection, repairs, or showing the Property to prospective tenants or purchasers, except in cases of emergency where no notice is required.</w:t>
      </w:r>
    </w:p>
    <w:p/>
    <w:p>
      <w:r>
        <w:rPr>
          <w:b/>
          <w:sz w:val="20"/>
        </w:rPr>
        <w:t>Assignment and Subletting:</w:t>
      </w:r>
    </w:p>
    <w:p>
      <w:r>
        <w:rPr>
          <w:b w:val="0"/>
          <w:sz w:val="20"/>
        </w:rPr>
        <w:t>The Lessee shall not assign this lease or sublet the Property or any part thereof without the prior written consent of the Lessor, which shall not be unreasonably withheld.</w:t>
      </w:r>
    </w:p>
    <w:p/>
    <w:p>
      <w:r>
        <w:rPr>
          <w:b/>
          <w:sz w:val="20"/>
        </w:rPr>
        <w:t>Termination:</w:t>
      </w:r>
    </w:p>
    <w:p>
      <w:r>
        <w:rPr>
          <w:b w:val="0"/>
          <w:sz w:val="20"/>
        </w:rPr>
        <w:t>Either party may terminate this agreement by providing written notice in accordance with the minimum notice periods prescribed by applicable Australian tenancy laws. Upon termination, the Lessee shall vacate the Property, remove all personal belongings, and return all keys to the Lessor.</w:t>
      </w:r>
    </w:p>
    <w:p/>
    <w:p>
      <w:r>
        <w:rPr>
          <w:b/>
          <w:sz w:val="20"/>
        </w:rPr>
        <w:t>Breach and Remedies:</w:t>
      </w:r>
    </w:p>
    <w:p>
      <w:r>
        <w:rPr>
          <w:b w:val="0"/>
          <w:sz w:val="20"/>
        </w:rPr>
        <w:t>If either party breaches any term of this Agreement, the non-breaching party may give written notice specifying the breach and requiring it to be remedied within a reasonable time. Failure to remedy such breach may result in termination of this Agreement and entitlement to any remedies available under law.</w:t>
      </w:r>
    </w:p>
    <w:p/>
    <w:p>
      <w:r>
        <w:rPr>
          <w:b/>
          <w:sz w:val="20"/>
        </w:rPr>
        <w:t>Indemnity and Liability:</w:t>
      </w:r>
    </w:p>
    <w:p>
      <w:r>
        <w:rPr>
          <w:b w:val="0"/>
          <w:sz w:val="20"/>
        </w:rPr>
        <w:t>The Lessee indemnifies the Lessor against all claims, liabilities, damages, and costs arising from the Lessee’s use or occupation of the Property, except to the extent caused by the Lessor’s negligence or breach of this Agreement.</w:t>
      </w:r>
    </w:p>
    <w:p/>
    <w:p>
      <w:r>
        <w:rPr>
          <w:b/>
          <w:sz w:val="20"/>
        </w:rPr>
        <w:t>Governing Law:</w:t>
      </w:r>
    </w:p>
    <w:p>
      <w:r>
        <w:rPr>
          <w:b w:val="0"/>
          <w:sz w:val="20"/>
        </w:rPr>
        <w:t>This Agreement is governed by and shall be construed in accordance with the laws of the State or Territory of Australia in which the Property is located.</w:t>
      </w:r>
    </w:p>
    <w:p/>
    <w:p>
      <w:r>
        <w:rPr>
          <w:b/>
          <w:sz w:val="20"/>
        </w:rPr>
        <w:t>Entire Agreement:</w:t>
      </w:r>
    </w:p>
    <w:p>
      <w:r>
        <w:rPr>
          <w:b w:val="0"/>
          <w:sz w:val="20"/>
        </w:rPr>
        <w:t>This Agreement constitutes the entire understanding between the parties and supersedes all prior negotiations, representations, or agreements, whether written or oral, relating to the subject matter hereof.</w:t>
      </w:r>
    </w:p>
    <w:p/>
    <w:p>
      <w:r>
        <w:rPr>
          <w:b/>
          <w:sz w:val="20"/>
        </w:rPr>
        <w:t>Variation:</w:t>
      </w:r>
    </w:p>
    <w:p>
      <w:r>
        <w:rPr>
          <w:b w:val="0"/>
          <w:sz w:val="20"/>
        </w:rPr>
        <w:t>Any variation to this Agreement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https://templatesdocs-au.com/simple-lease-agreement/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imple-lease-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