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SUPPORT WORKER SERVICE AGREEMENT</w:t>
      </w:r>
    </w:p>
    <w:p/>
    <w:p>
      <w:r>
        <w:rPr>
          <w:b/>
          <w:sz w:val="20"/>
        </w:rPr>
        <w:t>This Support Worker Service Agreement ("Agreement") is entered into by and between:</w:t>
      </w:r>
    </w:p>
    <w:p/>
    <w:p>
      <w:r>
        <w:rPr>
          <w:b/>
          <w:sz w:val="20"/>
        </w:rPr>
        <w:t>Service Provider:</w:t>
      </w:r>
    </w:p>
    <w:p>
      <w:r>
        <w:rPr>
          <w:b w:val="0"/>
          <w:sz w:val="20"/>
        </w:rPr>
        <w:t>Full Name/Company: _________________________________________________</w:t>
      </w:r>
    </w:p>
    <w:p>
      <w:r>
        <w:rPr>
          <w:b w:val="0"/>
          <w:sz w:val="20"/>
        </w:rPr>
        <w:t>ABN (if applicable): 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Client:</w:t>
      </w:r>
    </w:p>
    <w:p>
      <w:r>
        <w:rPr>
          <w:b w:val="0"/>
          <w:sz w:val="20"/>
        </w:rPr>
        <w:t>Full Name: 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Participant (if different from Client):</w:t>
      </w:r>
    </w:p>
    <w:p>
      <w:r>
        <w:rPr>
          <w:b w:val="0"/>
          <w:sz w:val="20"/>
        </w:rPr>
        <w:t>Full Name: __________________________________________________________</w:t>
      </w:r>
    </w:p>
    <w:p/>
    <w:p>
      <w:r>
        <w:rPr>
          <w:b/>
          <w:sz w:val="20"/>
        </w:rPr>
        <w:t>RECITALS</w:t>
      </w:r>
    </w:p>
    <w:p>
      <w:r>
        <w:rPr>
          <w:b w:val="0"/>
          <w:sz w:val="20"/>
        </w:rPr>
        <w:t>A. The Service Provider is engaged in providing support services to people with disabilities or other care needs.</w:t>
      </w:r>
    </w:p>
    <w:p>
      <w:r>
        <w:rPr>
          <w:b w:val="0"/>
          <w:sz w:val="20"/>
        </w:rPr>
        <w:t>B. The Client wishes to engage the Service Provider to provide support worker services to the Participant as set out in this Agreement.</w:t>
      </w:r>
    </w:p>
    <w:p/>
    <w:p>
      <w:r>
        <w:rPr>
          <w:b/>
          <w:sz w:val="20"/>
        </w:rPr>
        <w:t>1. DEFINITIONS</w:t>
      </w:r>
    </w:p>
    <w:p>
      <w:r>
        <w:rPr>
          <w:b w:val="0"/>
          <w:sz w:val="20"/>
        </w:rPr>
        <w:t>In this Agreement, unless the context otherwise requires, the following terms have the following meanings:</w:t>
      </w:r>
    </w:p>
    <w:p>
      <w:r>
        <w:rPr>
          <w:b w:val="0"/>
          <w:sz w:val="20"/>
        </w:rPr>
        <w:t>“Agreement” means this Support Worker Service Agreement including all schedules and attachments.</w:t>
      </w:r>
    </w:p>
    <w:p>
      <w:r>
        <w:rPr>
          <w:b w:val="0"/>
          <w:sz w:val="20"/>
        </w:rPr>
        <w:t>“Client” means the person or entity engaging the Service Provider.</w:t>
      </w:r>
    </w:p>
    <w:p>
      <w:r>
        <w:rPr>
          <w:b w:val="0"/>
          <w:sz w:val="20"/>
        </w:rPr>
        <w:t>“Participant” means the individual receiving the support services.</w:t>
      </w:r>
    </w:p>
    <w:p>
      <w:r>
        <w:rPr>
          <w:b w:val="0"/>
          <w:sz w:val="20"/>
        </w:rPr>
        <w:t>“Service Provider” means the support worker or organisation providing the services under this Agreement.</w:t>
      </w:r>
    </w:p>
    <w:p>
      <w:r>
        <w:rPr>
          <w:b w:val="0"/>
          <w:sz w:val="20"/>
        </w:rPr>
        <w:t>“Services” means the support services described in this Agreement.</w:t>
      </w:r>
    </w:p>
    <w:p/>
    <w:p>
      <w:r>
        <w:rPr>
          <w:b/>
          <w:sz w:val="20"/>
        </w:rPr>
        <w:t>2. TERM</w:t>
      </w:r>
    </w:p>
    <w:p>
      <w:r>
        <w:rPr>
          <w:b w:val="0"/>
          <w:sz w:val="20"/>
        </w:rPr>
        <w:t>This Agreement commences on the date of signature by both parties and continues until terminated in accordance with Clause 11.</w:t>
      </w:r>
    </w:p>
    <w:p/>
    <w:p>
      <w:r>
        <w:rPr>
          <w:b/>
          <w:sz w:val="20"/>
        </w:rPr>
        <w:t>3. SERVICES TO BE PROVIDED</w:t>
      </w:r>
    </w:p>
    <w:p>
      <w:r>
        <w:rPr>
          <w:b w:val="0"/>
          <w:sz w:val="20"/>
        </w:rPr>
        <w:t>3.1 The Service Provider agrees to provide the following support services to the Participant:</w:t>
      </w:r>
    </w:p>
    <w:p>
      <w:r>
        <w:rPr>
          <w:b w:val="0"/>
          <w:sz w:val="20"/>
        </w:rPr>
        <w:t xml:space="preserve">    ______________________________________________________________________</w:t>
      </w:r>
    </w:p>
    <w:p>
      <w:r>
        <w:rPr>
          <w:b w:val="0"/>
          <w:sz w:val="20"/>
        </w:rPr>
        <w:t xml:space="preserve">    ______________________________________________________________________</w:t>
      </w:r>
    </w:p>
    <w:p>
      <w:r>
        <w:rPr>
          <w:b w:val="0"/>
          <w:sz w:val="20"/>
        </w:rPr>
        <w:t>3.2 The Services will be provided at the following location(s):</w:t>
      </w:r>
    </w:p>
    <w:p>
      <w:r>
        <w:rPr>
          <w:b w:val="0"/>
          <w:sz w:val="20"/>
        </w:rPr>
        <w:t xml:space="preserve">    ______________________________________________________________________</w:t>
      </w:r>
    </w:p>
    <w:p>
      <w:r>
        <w:rPr>
          <w:b w:val="0"/>
          <w:sz w:val="20"/>
        </w:rPr>
        <w:t>3.3 The schedule for the provision of Services will be as follows:</w:t>
      </w:r>
    </w:p>
    <w:p>
      <w:r>
        <w:rPr>
          <w:b w:val="0"/>
          <w:sz w:val="20"/>
        </w:rPr>
        <w:t xml:space="preserve">    ______________________________________________________________________</w:t>
      </w:r>
    </w:p>
    <w:p/>
    <w:p>
      <w:r>
        <w:rPr>
          <w:b/>
          <w:sz w:val="20"/>
        </w:rPr>
        <w:t>4. SERVICE STANDARDS</w:t>
      </w:r>
    </w:p>
    <w:p>
      <w:r>
        <w:rPr>
          <w:b w:val="0"/>
          <w:sz w:val="20"/>
        </w:rPr>
        <w:t>4.1 The Service Provider will perform the Services with due care, skill, and professionalism and in accordance with all applicable laws, regulations, and standards, including the National Disability Insurance Scheme (NDIS) Practice Standards and Code of Conduct where applicable.</w:t>
      </w:r>
    </w:p>
    <w:p>
      <w:r>
        <w:rPr>
          <w:b w:val="0"/>
          <w:sz w:val="20"/>
        </w:rPr>
        <w:t>4.2 The Service Provider will maintain appropriate qualifications, registrations, and insurances required to provide the Services.</w:t>
      </w:r>
    </w:p>
    <w:p>
      <w:r>
        <w:rPr>
          <w:b w:val="0"/>
          <w:sz w:val="20"/>
        </w:rPr>
        <w:t>4.3 The Service Provider agrees to respect the Participant’s dignity, privacy, and confidentiality at all times.</w:t>
      </w:r>
    </w:p>
    <w:p/>
    <w:p>
      <w:r>
        <w:rPr>
          <w:b/>
          <w:sz w:val="20"/>
        </w:rPr>
        <w:t>5. CLIENT OBLIGATIONS</w:t>
      </w:r>
    </w:p>
    <w:p>
      <w:r>
        <w:rPr>
          <w:b w:val="0"/>
          <w:sz w:val="20"/>
        </w:rPr>
        <w:t>5.1 The Client agrees to provide all relevant information necessary for the Service Provider to deliver the Services safely and effectively.</w:t>
      </w:r>
    </w:p>
    <w:p>
      <w:r>
        <w:rPr>
          <w:b w:val="0"/>
          <w:sz w:val="20"/>
        </w:rPr>
        <w:t>5.2 The Client will notify the Service Provider promptly of any changes in the Participant’s circumstances or support needs.</w:t>
      </w:r>
    </w:p>
    <w:p>
      <w:r>
        <w:rPr>
          <w:b w:val="0"/>
          <w:sz w:val="20"/>
        </w:rPr>
        <w:t>5.3 The Client agrees to provide a safe working environment for the Service Provider while Services are being delivered on the Client’s premises.</w:t>
      </w:r>
    </w:p>
    <w:p/>
    <w:p>
      <w:r>
        <w:rPr>
          <w:b/>
          <w:sz w:val="20"/>
        </w:rPr>
        <w:t>6. FEES AND PAYMENT</w:t>
      </w:r>
    </w:p>
    <w:p>
      <w:r>
        <w:rPr>
          <w:b w:val="0"/>
          <w:sz w:val="20"/>
        </w:rPr>
        <w:t>6.1 The Client agrees to pay the Service Provider the fees for Services as follows:</w:t>
      </w:r>
    </w:p>
    <w:p>
      <w:r>
        <w:rPr>
          <w:b w:val="0"/>
          <w:sz w:val="20"/>
        </w:rPr>
        <w:t xml:space="preserve">    Rate per hour/session: ______________ AUD</w:t>
      </w:r>
    </w:p>
    <w:p>
      <w:r>
        <w:rPr>
          <w:b w:val="0"/>
          <w:sz w:val="20"/>
        </w:rPr>
        <w:t xml:space="preserve">    Other charges (if any): __________________________________________________</w:t>
      </w:r>
    </w:p>
    <w:p>
      <w:r>
        <w:rPr>
          <w:b w:val="0"/>
          <w:sz w:val="20"/>
        </w:rPr>
        <w:t>6.2 Payment is due within _______ days of receipt of the invoice.</w:t>
      </w:r>
    </w:p>
    <w:p>
      <w:r>
        <w:rPr>
          <w:b w:val="0"/>
          <w:sz w:val="20"/>
        </w:rPr>
        <w:t>6.3 Late payments may incur interest at the rate of _______% per month.</w:t>
      </w:r>
    </w:p>
    <w:p/>
    <w:p>
      <w:r>
        <w:rPr>
          <w:b/>
          <w:sz w:val="20"/>
        </w:rPr>
        <w:t>7. CONFIDENTIALITY</w:t>
      </w:r>
    </w:p>
    <w:p>
      <w:r>
        <w:rPr>
          <w:b w:val="0"/>
          <w:sz w:val="20"/>
        </w:rPr>
        <w:t>7.1 Both parties agree to keep confidential all information obtained during the term of this Agreement concerning the other party and/or the Participant, except where disclosure is required by law or authorised by the other party in writing.</w:t>
      </w:r>
    </w:p>
    <w:p>
      <w:r>
        <w:rPr>
          <w:b w:val="0"/>
          <w:sz w:val="20"/>
        </w:rPr>
        <w:t>7.2 This clause survives termination of this Agreement.</w:t>
      </w:r>
    </w:p>
    <w:p/>
    <w:p>
      <w:r>
        <w:rPr>
          <w:b/>
          <w:sz w:val="20"/>
        </w:rPr>
        <w:t>8. PRIVACY</w:t>
      </w:r>
    </w:p>
    <w:p>
      <w:r>
        <w:rPr>
          <w:b w:val="0"/>
          <w:sz w:val="20"/>
        </w:rPr>
        <w:t>The Service Provider shall comply with the Privacy Act 1988 (Cth) and any other applicable privacy legislation in handling the Participant’s personal and health information.</w:t>
      </w:r>
    </w:p>
    <w:p/>
    <w:p>
      <w:r>
        <w:rPr>
          <w:b/>
          <w:sz w:val="20"/>
        </w:rPr>
        <w:t>9. LIABILITY AND INSURANCE</w:t>
      </w:r>
    </w:p>
    <w:p>
      <w:r>
        <w:rPr>
          <w:b w:val="0"/>
          <w:sz w:val="20"/>
        </w:rPr>
        <w:t>9.1 The Service Provider will maintain adequate public liability and professional indemnity insurance during the term of this Agreement.</w:t>
      </w:r>
    </w:p>
    <w:p>
      <w:r>
        <w:rPr>
          <w:b w:val="0"/>
          <w:sz w:val="20"/>
        </w:rPr>
        <w:t>9.2 To the extent permitted by law, the Service Provider’s liability under this Agreement is limited to the fees paid by the Client for the relevant Services.</w:t>
      </w:r>
    </w:p>
    <w:p>
      <w:r>
        <w:rPr>
          <w:b w:val="0"/>
          <w:sz w:val="20"/>
        </w:rPr>
        <w:t>9.3 The Client releases the Service Provider from any liability for loss or damage arising from circumstances beyond the Service Provider’s control, except for loss or damage caused by negligence or willful misconduct.</w:t>
      </w:r>
    </w:p>
    <w:p/>
    <w:p>
      <w:r>
        <w:rPr>
          <w:b/>
          <w:sz w:val="20"/>
        </w:rPr>
        <w:t>10. TERMINATION</w:t>
      </w:r>
    </w:p>
    <w:p>
      <w:r>
        <w:rPr>
          <w:b w:val="0"/>
          <w:sz w:val="20"/>
        </w:rPr>
        <w:t>10.1 Either party may terminate this Agreement by giving _______ days’ written notice to the other party.</w:t>
      </w:r>
    </w:p>
    <w:p>
      <w:r>
        <w:rPr>
          <w:b w:val="0"/>
          <w:sz w:val="20"/>
        </w:rPr>
        <w:t>10.2 Either party may terminate immediately by written notice if the other party breaches any material term of this Agreement and fails to remedy the breach within _______ days of receiving notice.</w:t>
      </w:r>
    </w:p>
    <w:p>
      <w:r>
        <w:rPr>
          <w:b w:val="0"/>
          <w:sz w:val="20"/>
        </w:rPr>
        <w:t>10.3 On termination, the Client must pay the Service Provider for all Services provided up to the termination date.</w:t>
      </w:r>
    </w:p>
    <w:p>
      <w:r>
        <w:rPr>
          <w:b w:val="0"/>
          <w:sz w:val="20"/>
        </w:rPr>
        <w:t>10.4 Clauses relating to Confidentiality, Privacy, Liability, and any other provisions which by their nature are intended to survive termination shall continue after termination.</w:t>
      </w:r>
    </w:p>
    <w:p/>
    <w:p>
      <w:r>
        <w:rPr>
          <w:b/>
          <w:sz w:val="20"/>
        </w:rPr>
        <w:t>11. DISPUTE RESOLUTION</w:t>
      </w:r>
    </w:p>
    <w:p>
      <w:r>
        <w:rPr>
          <w:b w:val="0"/>
          <w:sz w:val="20"/>
        </w:rPr>
        <w:t>11.1 The parties agree to attempt to resolve any disputes arising under this Agreement promptly and in good faith.</w:t>
      </w:r>
    </w:p>
    <w:p>
      <w:r>
        <w:rPr>
          <w:b w:val="0"/>
          <w:sz w:val="20"/>
        </w:rPr>
        <w:t>11.2 If the dispute cannot be resolved by negotiation within _______ days, the parties agree to attempt mediation before commencing any legal proceedings.</w:t>
      </w:r>
    </w:p>
    <w:p>
      <w:r>
        <w:rPr>
          <w:b w:val="0"/>
          <w:sz w:val="20"/>
        </w:rPr>
        <w:t>11.3 This clause does not prevent either party from seeking urgent interlocutory relief from a court.</w:t>
      </w:r>
    </w:p>
    <w:p/>
    <w:p>
      <w:r>
        <w:rPr>
          <w:b/>
          <w:sz w:val="20"/>
        </w:rPr>
        <w:t>12. GOVERNING LAW</w:t>
      </w:r>
    </w:p>
    <w:p>
      <w:r>
        <w:rPr>
          <w:b w:val="0"/>
          <w:sz w:val="20"/>
        </w:rPr>
        <w:t>This Agreement shall be governed by and construed in accordance with the laws of the Commonwealth of Australia and the applicable State or Territory laws.</w:t>
      </w:r>
    </w:p>
    <w:p/>
    <w:p>
      <w:r>
        <w:rPr>
          <w:b/>
          <w:sz w:val="20"/>
        </w:rPr>
        <w:t>13. ENTIRE AGREEMENT</w:t>
      </w:r>
    </w:p>
    <w:p>
      <w:r>
        <w:rPr>
          <w:b w:val="0"/>
          <w:sz w:val="20"/>
        </w:rPr>
        <w:t>This Agreement constitutes the entire agreement between the parties and supersedes all prior negotiations, representations, or agreements, whether written or oral.</w:t>
      </w:r>
    </w:p>
    <w:p/>
    <w:p>
      <w:r>
        <w:rPr>
          <w:b/>
          <w:sz w:val="20"/>
        </w:rPr>
        <w:t>14. VARIATION</w:t>
      </w:r>
    </w:p>
    <w:p>
      <w:r>
        <w:rPr>
          <w:b w:val="0"/>
          <w:sz w:val="20"/>
        </w:rPr>
        <w:t>Any variation to this Agreement must be in writing signed by both parties.</w:t>
      </w:r>
    </w:p>
    <w:p/>
    <w:p>
      <w:r>
        <w:rPr>
          <w:b/>
          <w:sz w:val="20"/>
        </w:rPr>
        <w:t>15. NOTICES</w:t>
      </w:r>
    </w:p>
    <w:p>
      <w:r>
        <w:rPr>
          <w:b w:val="0"/>
          <w:sz w:val="20"/>
        </w:rPr>
        <w:t>All notices or communications under this Agreement must be in writing and delivered personally, by post, or by email to the addresses set out at the commencement of this Agreement or as otherwise notified.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https://templatesdocs-au.com/support-worker-service-agreement/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upport-worker-service-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